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22" w:rsidRDefault="00EC4722" w:rsidP="00557317">
      <w:pPr>
        <w:pStyle w:val="NoSpacing"/>
        <w:rPr>
          <w:rFonts w:ascii="Times New Roman" w:hAnsi="Times New Roman" w:cs="Times New Roman"/>
          <w:lang w:val="uk-UA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440"/>
        <w:gridCol w:w="1440"/>
        <w:gridCol w:w="2520"/>
        <w:gridCol w:w="2700"/>
      </w:tblGrid>
      <w:tr w:rsidR="00EC4722" w:rsidRPr="00A257C3" w:rsidTr="00A257C3">
        <w:tc>
          <w:tcPr>
            <w:tcW w:w="2448" w:type="dxa"/>
          </w:tcPr>
          <w:p w:rsidR="00EC4722" w:rsidRPr="00A257C3" w:rsidRDefault="00EC4722" w:rsidP="008B11C2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7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ЗАТВЕРДЖУЮ</w:t>
            </w:r>
          </w:p>
          <w:p w:rsidR="00EC4722" w:rsidRPr="00A257C3" w:rsidRDefault="00EC4722" w:rsidP="008B11C2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7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 Харківського національного педагогічного університет імені Г. С. Сковороди</w:t>
            </w:r>
          </w:p>
          <w:p w:rsidR="00EC4722" w:rsidRPr="00A257C3" w:rsidRDefault="00EC4722" w:rsidP="008B11C2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7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 Ф. Прокопенко ______________________</w:t>
            </w:r>
          </w:p>
          <w:p w:rsidR="00EC4722" w:rsidRPr="00A257C3" w:rsidRDefault="00EC4722" w:rsidP="008B11C2">
            <w:pPr>
              <w:tabs>
                <w:tab w:val="left" w:pos="3060"/>
              </w:tabs>
              <w:jc w:val="lef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A257C3">
              <w:rPr>
                <w:rFonts w:ascii="Times New Roman" w:hAnsi="Times New Roman" w:cs="Times New Roman"/>
              </w:rPr>
              <w:t>«__» ______ 2015 року</w:t>
            </w:r>
          </w:p>
        </w:tc>
        <w:tc>
          <w:tcPr>
            <w:tcW w:w="1440" w:type="dxa"/>
          </w:tcPr>
          <w:p w:rsidR="00EC4722" w:rsidRPr="00A257C3" w:rsidRDefault="00EC4722" w:rsidP="00D318C9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EC4722" w:rsidRPr="00A257C3" w:rsidRDefault="00EC4722" w:rsidP="00D318C9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EC4722" w:rsidRPr="00A257C3" w:rsidRDefault="00EC4722" w:rsidP="00D318C9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35318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2.25pt;height:62.25pt;visibility:visible">
                  <v:imagedata r:id="rId5" o:title=""/>
                </v:shape>
              </w:pict>
            </w:r>
          </w:p>
          <w:p w:rsidR="00EC4722" w:rsidRPr="00A257C3" w:rsidRDefault="00EC4722" w:rsidP="00D318C9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 w:cs="Times New Roman"/>
                <w:sz w:val="18"/>
                <w:szCs w:val="18"/>
              </w:rPr>
            </w:pPr>
            <w:r w:rsidRPr="00A257C3">
              <w:rPr>
                <w:rFonts w:ascii="Times New Roman" w:eastAsia="Times New Roman Bold" w:hAnsi="Times New Roman" w:cs="Times New Roman"/>
                <w:sz w:val="18"/>
                <w:szCs w:val="18"/>
              </w:rPr>
              <w:t>Шифр документу</w:t>
            </w: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 w:cs="Times New Roman"/>
                <w:sz w:val="18"/>
                <w:szCs w:val="18"/>
              </w:rPr>
            </w:pPr>
          </w:p>
          <w:p w:rsidR="00EC4722" w:rsidRPr="00A257C3" w:rsidRDefault="00EC4722" w:rsidP="008B11C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C3">
              <w:rPr>
                <w:rFonts w:ascii="Times New Roman" w:eastAsia="Times New Roman Bold" w:hAnsi="Times New Roman" w:cs="Times New Roman"/>
                <w:sz w:val="18"/>
                <w:szCs w:val="18"/>
              </w:rPr>
              <w:t>04-05/03/40.15</w:t>
            </w:r>
          </w:p>
        </w:tc>
        <w:tc>
          <w:tcPr>
            <w:tcW w:w="2520" w:type="dxa"/>
          </w:tcPr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 w:cs="Times New Roman"/>
                <w:sz w:val="18"/>
                <w:szCs w:val="18"/>
              </w:rPr>
            </w:pPr>
            <w:r w:rsidRPr="00A257C3">
              <w:rPr>
                <w:rFonts w:ascii="Times New Roman" w:eastAsia="Times New Roman Bold" w:hAnsi="Times New Roman" w:cs="Times New Roman"/>
                <w:sz w:val="18"/>
                <w:szCs w:val="18"/>
              </w:rPr>
              <w:t>Система управління якістю</w:t>
            </w: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 w:cs="Times New Roman"/>
                <w:sz w:val="18"/>
                <w:szCs w:val="18"/>
              </w:rPr>
            </w:pPr>
            <w:r w:rsidRPr="00A257C3">
              <w:rPr>
                <w:rFonts w:ascii="Times New Roman" w:eastAsia="Times New Roman Bold" w:hAnsi="Times New Roman" w:cs="Times New Roman"/>
                <w:sz w:val="18"/>
                <w:szCs w:val="18"/>
              </w:rPr>
              <w:t>ХНПУ імені Г.</w:t>
            </w:r>
            <w:r w:rsidRPr="00A257C3">
              <w:rPr>
                <w:rFonts w:ascii="Times New Roman" w:eastAsia="Times New Roman Bold" w:hAnsi="Times New Roman"/>
                <w:sz w:val="18"/>
                <w:szCs w:val="18"/>
              </w:rPr>
              <w:t> </w:t>
            </w:r>
            <w:r w:rsidRPr="00A257C3">
              <w:rPr>
                <w:rFonts w:ascii="Times New Roman" w:eastAsia="Times New Roman Bold" w:hAnsi="Times New Roman" w:cs="Times New Roman"/>
                <w:sz w:val="18"/>
                <w:szCs w:val="18"/>
              </w:rPr>
              <w:t>С.</w:t>
            </w:r>
            <w:r w:rsidRPr="00A257C3">
              <w:rPr>
                <w:rFonts w:ascii="Times New Roman" w:eastAsia="Times New Roman Bold" w:hAnsi="Times New Roman"/>
                <w:sz w:val="18"/>
                <w:szCs w:val="18"/>
              </w:rPr>
              <w:t> </w:t>
            </w:r>
            <w:r w:rsidRPr="00A257C3">
              <w:rPr>
                <w:rFonts w:ascii="Times New Roman" w:eastAsia="Times New Roman Bold" w:hAnsi="Times New Roman" w:cs="Times New Roman"/>
                <w:sz w:val="18"/>
                <w:szCs w:val="18"/>
              </w:rPr>
              <w:t>Сковороди</w:t>
            </w: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/>
                <w:sz w:val="10"/>
                <w:szCs w:val="10"/>
              </w:rPr>
            </w:pP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/>
                <w:sz w:val="10"/>
                <w:szCs w:val="10"/>
              </w:rPr>
            </w:pP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/>
                <w:sz w:val="10"/>
                <w:szCs w:val="10"/>
              </w:rPr>
            </w:pP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/>
                <w:b/>
                <w:bCs/>
              </w:rPr>
            </w:pPr>
            <w:r w:rsidRPr="00A257C3">
              <w:rPr>
                <w:rFonts w:ascii="Times New Roman" w:eastAsia="Times New Roman Bold" w:hAnsi="Times New Roman" w:cs="Times New Roman"/>
                <w:b/>
                <w:bCs/>
              </w:rPr>
              <w:t>ПОЛОЖЕННЯ</w:t>
            </w: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/>
                <w:b/>
                <w:bCs/>
              </w:rPr>
            </w:pPr>
            <w:r w:rsidRPr="00A257C3">
              <w:rPr>
                <w:rFonts w:ascii="Times New Roman" w:eastAsia="Times New Roman Bold" w:hAnsi="Times New Roman" w:cs="Times New Roman"/>
                <w:b/>
                <w:bCs/>
              </w:rPr>
              <w:t>ПРО КАФЕДРУ НАУКОВИХ ОСНОВ УПРАВЛІННЯ І ПСИХОЛОГІЇ</w:t>
            </w:r>
          </w:p>
          <w:p w:rsidR="00EC4722" w:rsidRPr="00A257C3" w:rsidRDefault="00EC4722" w:rsidP="00D318C9">
            <w:pPr>
              <w:jc w:val="center"/>
              <w:rPr>
                <w:rFonts w:ascii="Times New Roman" w:eastAsia="Times New Roman Bold" w:hAnsi="Times New Roman" w:cs="Times New Roman"/>
                <w:b/>
                <w:bCs/>
              </w:rPr>
            </w:pPr>
            <w:r w:rsidRPr="00A257C3">
              <w:rPr>
                <w:rFonts w:ascii="Times New Roman" w:eastAsia="Times New Roman Bold" w:hAnsi="Times New Roman" w:cs="Times New Roman"/>
                <w:b/>
                <w:bCs/>
              </w:rPr>
              <w:t>ХНПУ</w:t>
            </w:r>
          </w:p>
          <w:p w:rsidR="00EC4722" w:rsidRPr="00A257C3" w:rsidRDefault="00EC4722" w:rsidP="00D318C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7C3">
              <w:rPr>
                <w:rFonts w:ascii="Times New Roman" w:eastAsia="Times New Roman Bold" w:hAnsi="Times New Roman" w:cs="Times New Roman"/>
                <w:b/>
                <w:bCs/>
              </w:rPr>
              <w:t>імені Г.</w:t>
            </w:r>
            <w:r w:rsidRPr="00A257C3">
              <w:rPr>
                <w:rFonts w:ascii="Times New Roman" w:eastAsia="Times New Roman Bold" w:hAnsi="Times New Roman"/>
                <w:b/>
                <w:bCs/>
              </w:rPr>
              <w:t> </w:t>
            </w:r>
            <w:r w:rsidRPr="00A257C3">
              <w:rPr>
                <w:rFonts w:ascii="Times New Roman" w:eastAsia="Times New Roman Bold" w:hAnsi="Times New Roman" w:cs="Times New Roman"/>
                <w:b/>
                <w:bCs/>
              </w:rPr>
              <w:t>С.</w:t>
            </w:r>
            <w:r w:rsidRPr="00A257C3">
              <w:rPr>
                <w:rFonts w:ascii="Times New Roman" w:eastAsia="Times New Roman Bold" w:hAnsi="Times New Roman"/>
                <w:b/>
                <w:bCs/>
              </w:rPr>
              <w:t> </w:t>
            </w:r>
            <w:r w:rsidRPr="00A257C3">
              <w:rPr>
                <w:rFonts w:ascii="Times New Roman" w:eastAsia="Times New Roman Bold" w:hAnsi="Times New Roman" w:cs="Times New Roman"/>
                <w:b/>
                <w:bCs/>
              </w:rPr>
              <w:t>Сковороди</w:t>
            </w:r>
          </w:p>
        </w:tc>
        <w:tc>
          <w:tcPr>
            <w:tcW w:w="2700" w:type="dxa"/>
          </w:tcPr>
          <w:p w:rsidR="00EC4722" w:rsidRPr="00A257C3" w:rsidRDefault="00EC4722" w:rsidP="00D318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7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</w:t>
            </w:r>
          </w:p>
          <w:p w:rsidR="00EC4722" w:rsidRPr="00A257C3" w:rsidRDefault="00EC4722" w:rsidP="00D318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7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кафедри наукових основ управління і психології</w:t>
            </w:r>
          </w:p>
          <w:p w:rsidR="00EC4722" w:rsidRPr="00A257C3" w:rsidRDefault="00EC4722" w:rsidP="00D318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7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№ 8</w:t>
            </w:r>
          </w:p>
          <w:p w:rsidR="00EC4722" w:rsidRPr="00A257C3" w:rsidRDefault="00EC4722" w:rsidP="00D318C9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A257C3">
              <w:rPr>
                <w:rFonts w:ascii="Times New Roman" w:hAnsi="Times New Roman" w:cs="Times New Roman"/>
              </w:rPr>
              <w:t>від «15» жовтня 2015 року</w:t>
            </w:r>
          </w:p>
        </w:tc>
      </w:tr>
    </w:tbl>
    <w:p w:rsidR="00EC4722" w:rsidRPr="00A257C3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A257C3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557317">
      <w:pPr>
        <w:autoSpaceDE w:val="0"/>
        <w:autoSpaceDN w:val="0"/>
        <w:adjustRightInd w:val="0"/>
        <w:jc w:val="center"/>
        <w:rPr>
          <w:rFonts w:ascii="Times New Roman" w:eastAsia="Times New Roman Bold" w:hAnsi="Times New Roman" w:cs="Times New Roman"/>
          <w:b/>
          <w:bCs/>
          <w:sz w:val="28"/>
          <w:szCs w:val="28"/>
        </w:rPr>
      </w:pPr>
      <w:r w:rsidRPr="00BC11F5">
        <w:rPr>
          <w:rFonts w:ascii="Times New Roman" w:eastAsia="Times New Roman Bold" w:hAnsi="Times New Roman" w:cs="Times New Roman"/>
          <w:b/>
          <w:bCs/>
          <w:sz w:val="28"/>
          <w:szCs w:val="28"/>
        </w:rPr>
        <w:t>ПОЛОЖЕННЯ ПРО КАФЕДРУ</w:t>
      </w:r>
      <w:r>
        <w:rPr>
          <w:rFonts w:ascii="Times New Roman" w:eastAsia="Times New Roman Bold" w:hAnsi="Times New Roman" w:cs="Times New Roman"/>
          <w:b/>
          <w:bCs/>
          <w:sz w:val="28"/>
          <w:szCs w:val="28"/>
        </w:rPr>
        <w:t xml:space="preserve"> НАУКОВИХ ОСНОВ УПРАВЛІННЯ І ПСИХОЛОГІЇ </w:t>
      </w:r>
      <w:r w:rsidRPr="00BC11F5">
        <w:rPr>
          <w:rFonts w:ascii="Times New Roman" w:eastAsia="Times New Roman Bold" w:hAnsi="Times New Roman" w:cs="Times New Roman"/>
          <w:b/>
          <w:bCs/>
          <w:sz w:val="28"/>
          <w:szCs w:val="28"/>
        </w:rPr>
        <w:t>ХНПУ імені Г.</w:t>
      </w:r>
      <w:r>
        <w:rPr>
          <w:rFonts w:ascii="Times New Roman" w:eastAsia="Times New Roman Bold" w:hAnsi="Times New Roman"/>
          <w:b/>
          <w:bCs/>
          <w:sz w:val="28"/>
          <w:szCs w:val="28"/>
        </w:rPr>
        <w:t> </w:t>
      </w:r>
      <w:r w:rsidRPr="00BC11F5">
        <w:rPr>
          <w:rFonts w:ascii="Times New Roman" w:eastAsia="Times New Roman Bold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 Bold" w:hAnsi="Times New Roman"/>
          <w:b/>
          <w:bCs/>
          <w:sz w:val="28"/>
          <w:szCs w:val="28"/>
        </w:rPr>
        <w:t> </w:t>
      </w:r>
      <w:r w:rsidRPr="00BC11F5">
        <w:rPr>
          <w:rFonts w:ascii="Times New Roman" w:eastAsia="Times New Roman Bold" w:hAnsi="Times New Roman" w:cs="Times New Roman"/>
          <w:b/>
          <w:bCs/>
          <w:sz w:val="28"/>
          <w:szCs w:val="28"/>
        </w:rPr>
        <w:t>Сковороди</w:t>
      </w:r>
    </w:p>
    <w:p w:rsidR="00EC4722" w:rsidRDefault="00EC4722" w:rsidP="00557317">
      <w:pPr>
        <w:rPr>
          <w:rFonts w:ascii="Times New Roman" w:hAnsi="Times New Roman" w:cs="Times New Roman"/>
          <w:sz w:val="28"/>
          <w:szCs w:val="28"/>
        </w:rPr>
      </w:pPr>
    </w:p>
    <w:p w:rsidR="00EC4722" w:rsidRDefault="00EC4722" w:rsidP="00557317">
      <w:pPr>
        <w:rPr>
          <w:rFonts w:ascii="Times New Roman" w:hAnsi="Times New Roman" w:cs="Times New Roman"/>
          <w:sz w:val="28"/>
          <w:szCs w:val="28"/>
        </w:rPr>
      </w:pPr>
    </w:p>
    <w:p w:rsidR="00EC4722" w:rsidRPr="00BC11F5" w:rsidRDefault="00EC4722" w:rsidP="00557317">
      <w:pPr>
        <w:rPr>
          <w:rFonts w:ascii="Times New Roman" w:hAnsi="Times New Roman" w:cs="Times New Roman"/>
          <w:sz w:val="28"/>
          <w:szCs w:val="28"/>
        </w:rPr>
      </w:pPr>
    </w:p>
    <w:p w:rsidR="00EC4722" w:rsidRDefault="00EC4722" w:rsidP="0055731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EC4722" w:rsidRPr="00781125">
        <w:tc>
          <w:tcPr>
            <w:tcW w:w="5068" w:type="dxa"/>
          </w:tcPr>
          <w:p w:rsidR="00EC4722" w:rsidRPr="00B71FDB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навчальної роботи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Якушко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2015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науково-методичного центру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Ольховський</w:t>
            </w:r>
          </w:p>
          <w:p w:rsidR="00EC4722" w:rsidRPr="00781125" w:rsidRDefault="00EC4722" w:rsidP="005573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EC4722" w:rsidRPr="00781125" w:rsidRDefault="00EC4722" w:rsidP="005573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2015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Інституту післядипломної освіти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 І. Черновол-Ткаченко</w:t>
            </w:r>
          </w:p>
          <w:p w:rsidR="00EC4722" w:rsidRPr="00781125" w:rsidRDefault="00EC4722" w:rsidP="00BF05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EC4722" w:rsidRPr="00781125" w:rsidRDefault="00EC4722" w:rsidP="00BF05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2015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юридичного відділу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2015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EC4722" w:rsidRPr="00B71FDB" w:rsidRDefault="00EC4722" w:rsidP="00D318C9">
            <w:pPr>
              <w:pStyle w:val="NoSpacing"/>
              <w:rPr>
                <w:rStyle w:val="20pt"/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C4722" w:rsidRPr="00B71FDB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о. з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основ управління і психології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Є. Гречаник</w:t>
            </w:r>
          </w:p>
          <w:p w:rsidR="00EC4722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781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2015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EC4722" w:rsidRPr="00781125" w:rsidRDefault="00EC4722" w:rsidP="00D31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722" w:rsidRPr="00B71FDB" w:rsidRDefault="00EC4722" w:rsidP="00D318C9">
            <w:pPr>
              <w:pStyle w:val="NoSpacing"/>
              <w:rPr>
                <w:rStyle w:val="20pt"/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EC4722" w:rsidRPr="00BC11F5" w:rsidRDefault="00EC4722" w:rsidP="005573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722" w:rsidRPr="00BC11F5" w:rsidRDefault="00EC4722" w:rsidP="005573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722" w:rsidRDefault="00EC4722" w:rsidP="00557317">
      <w:pPr>
        <w:tabs>
          <w:tab w:val="left" w:pos="30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4722" w:rsidRDefault="00EC4722" w:rsidP="00557317">
      <w:pPr>
        <w:tabs>
          <w:tab w:val="left" w:pos="30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4722" w:rsidRDefault="00EC4722" w:rsidP="00557317">
      <w:pPr>
        <w:tabs>
          <w:tab w:val="left" w:pos="30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4722" w:rsidRDefault="00EC4722" w:rsidP="00557317">
      <w:pPr>
        <w:tabs>
          <w:tab w:val="left" w:pos="30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4722" w:rsidRPr="00BC11F5" w:rsidRDefault="00EC4722" w:rsidP="00557317">
      <w:pPr>
        <w:tabs>
          <w:tab w:val="left" w:pos="3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>Харків – 2015</w:t>
      </w:r>
    </w:p>
    <w:p w:rsidR="00EC4722" w:rsidRPr="00BC11F5" w:rsidRDefault="00EC4722" w:rsidP="00557317">
      <w:pPr>
        <w:rPr>
          <w:rFonts w:ascii="Times New Roman" w:hAnsi="Times New Roman" w:cs="Times New Roman"/>
        </w:rPr>
      </w:pPr>
      <w:r w:rsidRPr="00BC11F5">
        <w:rPr>
          <w:rFonts w:ascii="Times New Roman" w:hAnsi="Times New Roman" w:cs="Times New Roman"/>
        </w:rPr>
        <w:br w:type="page"/>
      </w:r>
    </w:p>
    <w:p w:rsidR="00EC4722" w:rsidRPr="002E569E" w:rsidRDefault="00EC4722" w:rsidP="00557317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569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Розроблено: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педагогічний університет імені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>Сковороди.</w:t>
      </w:r>
    </w:p>
    <w:p w:rsidR="00EC4722" w:rsidRPr="002E569E" w:rsidRDefault="00EC4722" w:rsidP="00557317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56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Розробники: </w:t>
      </w:r>
      <w:r>
        <w:rPr>
          <w:rFonts w:ascii="Times New Roman" w:hAnsi="Times New Roman" w:cs="Times New Roman"/>
          <w:sz w:val="28"/>
          <w:szCs w:val="28"/>
          <w:lang w:val="uk-UA"/>
        </w:rPr>
        <w:t>В. о. за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>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наукових основ управління і психології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 Є. Гречаник</w:t>
      </w:r>
      <w:r w:rsidRPr="002E5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722" w:rsidRPr="002E569E" w:rsidRDefault="00EC4722" w:rsidP="008B11C2">
      <w:pPr>
        <w:rPr>
          <w:rFonts w:ascii="Times New Roman" w:hAnsi="Times New Roman" w:cs="Times New Roman"/>
          <w:sz w:val="28"/>
          <w:szCs w:val="28"/>
        </w:rPr>
      </w:pPr>
      <w:r w:rsidRPr="002E569E">
        <w:rPr>
          <w:rFonts w:ascii="Times New Roman" w:hAnsi="Times New Roman" w:cs="Times New Roman"/>
          <w:b/>
          <w:bCs/>
          <w:sz w:val="28"/>
          <w:szCs w:val="28"/>
        </w:rPr>
        <w:tab/>
        <w:t>Прийнято та надано чинності: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569E">
        <w:rPr>
          <w:rFonts w:ascii="Times New Roman" w:hAnsi="Times New Roman" w:cs="Times New Roman"/>
          <w:sz w:val="28"/>
          <w:szCs w:val="28"/>
        </w:rPr>
        <w:t>ротокол № </w:t>
      </w:r>
      <w:r>
        <w:rPr>
          <w:rFonts w:ascii="Times New Roman" w:hAnsi="Times New Roman" w:cs="Times New Roman"/>
          <w:sz w:val="28"/>
          <w:szCs w:val="28"/>
        </w:rPr>
        <w:t>8 засідання кафедри наукових основ управління і психології</w:t>
      </w:r>
      <w:r w:rsidRPr="002E569E">
        <w:rPr>
          <w:rFonts w:ascii="Times New Roman" w:hAnsi="Times New Roman" w:cs="Times New Roman"/>
          <w:sz w:val="28"/>
          <w:szCs w:val="28"/>
        </w:rPr>
        <w:t xml:space="preserve">  від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E56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 жовтня </w:t>
      </w:r>
      <w:r w:rsidRPr="002E569E">
        <w:rPr>
          <w:rFonts w:ascii="Times New Roman" w:hAnsi="Times New Roman" w:cs="Times New Roman"/>
          <w:sz w:val="28"/>
          <w:szCs w:val="28"/>
        </w:rPr>
        <w:t>2015 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22" w:rsidRPr="002E569E" w:rsidRDefault="00EC4722" w:rsidP="00557317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2E569E" w:rsidRDefault="00EC4722" w:rsidP="0042311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2E569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C4722" w:rsidRPr="00BC11F5" w:rsidRDefault="00EC4722" w:rsidP="00BC11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EC4722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1.1.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448B4">
        <w:rPr>
          <w:rFonts w:ascii="Times New Roman" w:hAnsi="Times New Roman" w:cs="Times New Roman"/>
          <w:sz w:val="28"/>
          <w:szCs w:val="28"/>
          <w:lang w:val="uk-UA"/>
        </w:rPr>
        <w:t>Кафедра наукових основ управління і психології (далі – кафедра)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ХНПУ імені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Сковороди –</w:t>
      </w:r>
      <w:r w:rsidRPr="00BC1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базовий структурний</w:t>
      </w:r>
      <w:r w:rsidRPr="00BC1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підрозділ університету, що провадить освітню діяльність за певною спеціальністю (спеціалізацією) чи міжгалузевою </w:t>
      </w:r>
      <w:r w:rsidRPr="00BC1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групою спеціальностей і який забезпечує:</w:t>
      </w:r>
    </w:p>
    <w:p w:rsidR="00EC4722" w:rsidRPr="00597E41" w:rsidRDefault="00EC4722" w:rsidP="00597E41">
      <w:pPr>
        <w:pStyle w:val="NoSpacing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597E41">
        <w:rPr>
          <w:rFonts w:ascii="Times New Roman" w:hAnsi="Times New Roman" w:cs="Times New Roman"/>
          <w:sz w:val="28"/>
          <w:szCs w:val="28"/>
          <w:lang w:val="uk-UA"/>
        </w:rPr>
        <w:t>здійснення всіх видів навчальної, методичної, наукової і виховної діяльності;</w:t>
      </w:r>
    </w:p>
    <w:p w:rsidR="00EC4722" w:rsidRPr="00597E41" w:rsidRDefault="00EC4722" w:rsidP="00597E41">
      <w:pPr>
        <w:pStyle w:val="NoSpacing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597E41">
        <w:rPr>
          <w:rFonts w:ascii="Times New Roman" w:hAnsi="Times New Roman" w:cs="Times New Roman"/>
          <w:sz w:val="28"/>
          <w:szCs w:val="28"/>
          <w:lang w:val="uk-UA"/>
        </w:rPr>
        <w:t>підготовку наукових кадрів через аспірантуру і докторантуру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597E41" w:rsidRDefault="00EC4722" w:rsidP="00597E41">
      <w:pPr>
        <w:pStyle w:val="NoSpacing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597E4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(стажування) </w:t>
      </w:r>
      <w:r w:rsidRPr="00597E41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597E41" w:rsidRDefault="00EC4722" w:rsidP="00597E41">
      <w:pPr>
        <w:pStyle w:val="NoSpacing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597E41">
        <w:rPr>
          <w:rFonts w:ascii="Times New Roman" w:hAnsi="Times New Roman" w:cs="Times New Roman"/>
          <w:sz w:val="28"/>
          <w:szCs w:val="28"/>
          <w:lang w:val="uk-UA"/>
        </w:rPr>
        <w:t>здійснення інших видів діяльності (організаційної, профорієнтаційної, господарської, міжнародної та ін.) відповідно до законодавства, Статуту університету, рішень колегіальних органів управління ХНПУ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 w:rsidRPr="00A324FD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324F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324FD">
        <w:rPr>
          <w:rFonts w:ascii="Times New Roman" w:hAnsi="Times New Roman" w:cs="Times New Roman"/>
          <w:sz w:val="28"/>
          <w:szCs w:val="28"/>
          <w:lang w:val="uk-UA"/>
        </w:rPr>
        <w:t>Сковороди</w:t>
      </w:r>
      <w:r w:rsidRPr="00597E41">
        <w:rPr>
          <w:rFonts w:ascii="Times New Roman" w:hAnsi="Times New Roman" w:cs="Times New Roman"/>
          <w:sz w:val="28"/>
          <w:szCs w:val="28"/>
          <w:lang w:val="uk-UA"/>
        </w:rPr>
        <w:t>, наказів і розпоряджень 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1.2.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а наукових основ управління школою</w:t>
      </w:r>
      <w:r w:rsidRPr="00BC11F5">
        <w:rPr>
          <w:rFonts w:ascii="Times New Roman" w:hAnsi="Times New Roman" w:cs="Times New Roman"/>
          <w:sz w:val="28"/>
          <w:szCs w:val="28"/>
        </w:rPr>
        <w:t xml:space="preserve"> створена</w:t>
      </w:r>
      <w:r>
        <w:rPr>
          <w:rFonts w:ascii="Times New Roman" w:hAnsi="Times New Roman" w:cs="Times New Roman"/>
          <w:sz w:val="28"/>
          <w:szCs w:val="28"/>
        </w:rPr>
        <w:t xml:space="preserve"> 1982 року</w:t>
      </w:r>
      <w:r w:rsidRPr="008E41AA">
        <w:rPr>
          <w:rFonts w:ascii="Times New Roman" w:hAnsi="Times New Roman" w:cs="Times New Roman"/>
          <w:sz w:val="28"/>
          <w:szCs w:val="28"/>
        </w:rPr>
        <w:t xml:space="preserve">. </w:t>
      </w:r>
      <w:r w:rsidRPr="008E41AA"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41AA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Pr="008E41AA">
        <w:rPr>
          <w:rFonts w:ascii="Times New Roman" w:hAnsi="Times New Roman" w:cs="Times New Roman"/>
          <w:sz w:val="28"/>
          <w:szCs w:val="28"/>
        </w:rPr>
        <w:t> </w:t>
      </w:r>
      <w:r w:rsidRPr="008E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кафедру перейменовано на кафедру менеджменту освіти та психології.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2005 року к</w:t>
      </w:r>
      <w:r w:rsidRPr="008E41AA">
        <w:rPr>
          <w:rFonts w:ascii="Times New Roman" w:hAnsi="Times New Roman" w:cs="Times New Roman"/>
          <w:sz w:val="28"/>
          <w:szCs w:val="28"/>
        </w:rPr>
        <w:t>афедру перейменовано у кафедру наукових основ управління та психології (наказ № 29 від 15.02.2005)</w:t>
      </w:r>
      <w:r w:rsidRPr="008E41A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 року змінено назву кафедри на кафедру наукових основ управління і психології (наказ № 72-од від 21.04.2015</w:t>
      </w:r>
      <w:r w:rsidRPr="0016590D">
        <w:rPr>
          <w:rFonts w:ascii="Times New Roman" w:hAnsi="Times New Roman" w:cs="Times New Roman"/>
          <w:sz w:val="28"/>
          <w:szCs w:val="28"/>
        </w:rPr>
        <w:t>), за рішенням Вченої ради</w:t>
      </w:r>
      <w:r>
        <w:rPr>
          <w:rFonts w:ascii="Times New Roman" w:hAnsi="Times New Roman" w:cs="Times New Roman"/>
          <w:sz w:val="28"/>
          <w:szCs w:val="28"/>
        </w:rPr>
        <w:t xml:space="preserve"> (протокол № 2 від 17.04.2015)</w:t>
      </w:r>
      <w:r w:rsidRPr="0016590D">
        <w:rPr>
          <w:rFonts w:ascii="Times New Roman" w:hAnsi="Times New Roman" w:cs="Times New Roman"/>
          <w:sz w:val="28"/>
          <w:szCs w:val="28"/>
        </w:rPr>
        <w:t>.</w:t>
      </w:r>
      <w:r w:rsidRPr="008E41AA">
        <w:rPr>
          <w:rFonts w:ascii="Times New Roman" w:hAnsi="Times New Roman" w:cs="Times New Roman"/>
          <w:sz w:val="28"/>
          <w:szCs w:val="28"/>
        </w:rPr>
        <w:t xml:space="preserve"> До її складу входить </w:t>
      </w:r>
      <w:r w:rsidRPr="008E41AA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менше п’яти науково-педагогічних</w:t>
      </w:r>
      <w:r w:rsidRPr="00BC1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працівників, для яких кафедра є основним місцем роботи, і не менш як три з них мають науковий ступінь або вчене (почесне) звання.</w:t>
      </w:r>
      <w:r w:rsidRPr="00BC11F5">
        <w:rPr>
          <w:rFonts w:ascii="Times New Roman" w:hAnsi="Times New Roman" w:cs="Times New Roman"/>
          <w:sz w:val="28"/>
          <w:szCs w:val="28"/>
        </w:rPr>
        <w:t xml:space="preserve"> Неспроможність кафедри на достатньому рівні забезпечувати будь-який із перелічених в п. 1.1 напрямків роботи може бути підставою для порушення питання про її ліквідацію.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1.3.</w:t>
      </w:r>
      <w:r w:rsidRPr="00BC11F5">
        <w:rPr>
          <w:rFonts w:ascii="Times New Roman" w:hAnsi="Times New Roman" w:cs="Times New Roman"/>
          <w:sz w:val="28"/>
          <w:szCs w:val="28"/>
        </w:rPr>
        <w:tab/>
        <w:t xml:space="preserve">Контроль за діяльністю кафедри здійснює ректор, проректори університету за напрямами діяльності, </w:t>
      </w:r>
      <w:r w:rsidRPr="00DA500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A500F">
        <w:rPr>
          <w:rFonts w:ascii="Times New Roman" w:hAnsi="Times New Roman" w:cs="Times New Roman"/>
          <w:sz w:val="28"/>
          <w:szCs w:val="28"/>
        </w:rPr>
        <w:t>нституту</w:t>
      </w:r>
      <w:r>
        <w:rPr>
          <w:rFonts w:ascii="Times New Roman" w:hAnsi="Times New Roman" w:cs="Times New Roman"/>
          <w:sz w:val="28"/>
          <w:szCs w:val="28"/>
        </w:rPr>
        <w:t xml:space="preserve"> післядипломної освіти</w:t>
      </w:r>
      <w:r w:rsidRPr="00BC11F5">
        <w:rPr>
          <w:rFonts w:ascii="Times New Roman" w:hAnsi="Times New Roman" w:cs="Times New Roman"/>
          <w:sz w:val="28"/>
          <w:szCs w:val="28"/>
        </w:rPr>
        <w:t>, в структурі якого вона перебуває.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1.4.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>Кафедра у своїй діяльності керується Конституцією України, Законами України «Про освіту», «Про вищу освіту», «Про наукову і науково-технічну діяльність», нормативними документами Верховної Ради України, Кабінету Міністрів України щодо освітньої галузі, наказами і розпорядженнями Міністерства освіти і науки України, Статутом університету, Типовим положенням про кафедру ХНПУ імені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11F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11F5">
        <w:rPr>
          <w:rFonts w:ascii="Times New Roman" w:hAnsi="Times New Roman" w:cs="Times New Roman"/>
          <w:sz w:val="28"/>
          <w:szCs w:val="28"/>
        </w:rPr>
        <w:t xml:space="preserve">Сковороди і розробленим на його основі Положенням про кафедру </w:t>
      </w:r>
      <w:r>
        <w:rPr>
          <w:rFonts w:ascii="Times New Roman" w:hAnsi="Times New Roman" w:cs="Times New Roman"/>
          <w:sz w:val="28"/>
          <w:szCs w:val="28"/>
        </w:rPr>
        <w:t>наукових основ управління і психології</w:t>
      </w:r>
      <w:r w:rsidRPr="00BC11F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C11F5">
        <w:rPr>
          <w:rFonts w:ascii="Times New Roman" w:hAnsi="Times New Roman" w:cs="Times New Roman"/>
          <w:sz w:val="28"/>
          <w:szCs w:val="28"/>
        </w:rPr>
        <w:t xml:space="preserve"> діючими навчальними планами і програмами, наказами ректора університету, розпорядженнями проректорів, </w:t>
      </w:r>
      <w:r w:rsidRPr="00DA500F">
        <w:rPr>
          <w:rFonts w:ascii="Times New Roman" w:hAnsi="Times New Roman" w:cs="Times New Roman"/>
          <w:sz w:val="28"/>
          <w:szCs w:val="28"/>
        </w:rPr>
        <w:t>директорів інститутів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1F5">
        <w:rPr>
          <w:rFonts w:ascii="Times New Roman" w:hAnsi="Times New Roman" w:cs="Times New Roman"/>
          <w:sz w:val="28"/>
          <w:szCs w:val="28"/>
        </w:rPr>
        <w:t xml:space="preserve"> деканів факультетів та їх заступників, рішеннями вчених рад університету,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A500F">
        <w:rPr>
          <w:rFonts w:ascii="Times New Roman" w:hAnsi="Times New Roman" w:cs="Times New Roman"/>
          <w:sz w:val="28"/>
          <w:szCs w:val="28"/>
        </w:rPr>
        <w:t>нституту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післядипломної освіти</w:t>
      </w:r>
      <w:r w:rsidRPr="00BC11F5">
        <w:rPr>
          <w:rFonts w:ascii="Times New Roman" w:hAnsi="Times New Roman" w:cs="Times New Roman"/>
          <w:sz w:val="28"/>
          <w:szCs w:val="28"/>
        </w:rPr>
        <w:t>.</w:t>
      </w:r>
    </w:p>
    <w:p w:rsidR="00EC4722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1.5.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веде необхідну документацію (п. 7</w:t>
      </w:r>
      <w:r w:rsidRPr="00BC11F5">
        <w:rPr>
          <w:rFonts w:ascii="Times New Roman" w:hAnsi="Times New Roman" w:cs="Times New Roman"/>
          <w:sz w:val="28"/>
          <w:szCs w:val="28"/>
        </w:rPr>
        <w:t>) згідно з номенклатурою справ  університету, діючими положеннями та функціями, які їй делегуються.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EC4722" w:rsidRDefault="00EC4722" w:rsidP="002E2AB6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4722" w:rsidRPr="00BC11F5" w:rsidRDefault="00EC4722" w:rsidP="002E2AB6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Завдання кафедри</w:t>
      </w:r>
    </w:p>
    <w:p w:rsidR="00EC4722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та виконання на високому рівні навчальної,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методичної, наукової, організаційної та виховної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денної, заочної (дистанційної) форм навчання. 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2.2.</w:t>
      </w:r>
      <w:r w:rsidRPr="00BC11F5">
        <w:rPr>
          <w:rFonts w:ascii="Times New Roman" w:hAnsi="Times New Roman" w:cs="Times New Roman"/>
          <w:sz w:val="28"/>
          <w:szCs w:val="28"/>
        </w:rPr>
        <w:tab/>
        <w:t xml:space="preserve">Проведення наукових досліджень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C11F5">
        <w:rPr>
          <w:rFonts w:ascii="Times New Roman" w:hAnsi="Times New Roman" w:cs="Times New Roman"/>
          <w:sz w:val="28"/>
          <w:szCs w:val="28"/>
        </w:rPr>
        <w:t>з пріоритетних напрямків науки 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11F5">
        <w:rPr>
          <w:rFonts w:ascii="Times New Roman" w:hAnsi="Times New Roman" w:cs="Times New Roman"/>
          <w:sz w:val="28"/>
          <w:szCs w:val="28"/>
        </w:rPr>
        <w:t xml:space="preserve">широке впровадження отриманих результатів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освітній</w:t>
      </w:r>
      <w:r w:rsidRPr="00BC11F5">
        <w:rPr>
          <w:rFonts w:ascii="Times New Roman" w:hAnsi="Times New Roman" w:cs="Times New Roman"/>
          <w:sz w:val="28"/>
          <w:szCs w:val="28"/>
        </w:rPr>
        <w:t xml:space="preserve"> процес.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2.3.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>Підготовка, перепідготовка та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(стажування)</w:t>
      </w:r>
      <w:r w:rsidRPr="00BC11F5">
        <w:rPr>
          <w:rFonts w:ascii="Times New Roman" w:hAnsi="Times New Roman" w:cs="Times New Roman"/>
          <w:sz w:val="28"/>
          <w:szCs w:val="28"/>
        </w:rPr>
        <w:t xml:space="preserve"> науково-педагогічних кадрів.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2.4.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 xml:space="preserve">Створення, систематичне оновлення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11F5">
        <w:rPr>
          <w:rFonts w:ascii="Times New Roman" w:hAnsi="Times New Roman" w:cs="Times New Roman"/>
          <w:sz w:val="28"/>
          <w:szCs w:val="28"/>
        </w:rPr>
        <w:t xml:space="preserve">досконалення навчально-лабораторної бази, методик експериментальних досліджень, технічних засобів навчання, </w:t>
      </w:r>
      <w:r>
        <w:rPr>
          <w:rFonts w:ascii="Times New Roman" w:hAnsi="Times New Roman" w:cs="Times New Roman"/>
          <w:sz w:val="28"/>
          <w:szCs w:val="28"/>
        </w:rPr>
        <w:t>комп’ютер</w:t>
      </w:r>
      <w:r w:rsidRPr="00BC11F5">
        <w:rPr>
          <w:rFonts w:ascii="Times New Roman" w:hAnsi="Times New Roman" w:cs="Times New Roman"/>
          <w:sz w:val="28"/>
          <w:szCs w:val="28"/>
        </w:rPr>
        <w:t xml:space="preserve">изації та інформатизації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BC11F5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2.5.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BC11F5">
        <w:rPr>
          <w:rFonts w:ascii="Times New Roman" w:hAnsi="Times New Roman" w:cs="Times New Roman"/>
          <w:sz w:val="28"/>
          <w:szCs w:val="28"/>
        </w:rPr>
        <w:t xml:space="preserve"> процесу, спрямованого на підготовку висококваліфікованих фахівців, які </w:t>
      </w:r>
      <w:r>
        <w:rPr>
          <w:rFonts w:ascii="Times New Roman" w:hAnsi="Times New Roman" w:cs="Times New Roman"/>
          <w:sz w:val="28"/>
          <w:szCs w:val="28"/>
        </w:rPr>
        <w:t>мають</w:t>
      </w:r>
      <w:r w:rsidRPr="00BC11F5">
        <w:rPr>
          <w:rFonts w:ascii="Times New Roman" w:hAnsi="Times New Roman" w:cs="Times New Roman"/>
          <w:sz w:val="28"/>
          <w:szCs w:val="28"/>
        </w:rPr>
        <w:t xml:space="preserve"> органічно поєднувати високу загальноосвітню підготовку з глибокими теоретичними і фаховими знаннями, бути глибоко ерудованими з питань світової та національної культури, володіти навичками безперервного духовного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11F5">
        <w:rPr>
          <w:rFonts w:ascii="Times New Roman" w:hAnsi="Times New Roman" w:cs="Times New Roman"/>
          <w:sz w:val="28"/>
          <w:szCs w:val="28"/>
        </w:rPr>
        <w:t xml:space="preserve"> фізичного вдосконалення, індивідуальної та колективної професійної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2.6.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BC11F5">
        <w:rPr>
          <w:rFonts w:ascii="Times New Roman" w:hAnsi="Times New Roman" w:cs="Times New Roman"/>
          <w:sz w:val="28"/>
          <w:szCs w:val="28"/>
        </w:rPr>
        <w:t xml:space="preserve"> процесу з урахуванням сучасних вимог ринку освітніх послуг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C11F5">
        <w:rPr>
          <w:rFonts w:ascii="Times New Roman" w:hAnsi="Times New Roman" w:cs="Times New Roman"/>
          <w:sz w:val="28"/>
          <w:szCs w:val="28"/>
        </w:rPr>
        <w:t xml:space="preserve"> ліцензійних умов.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BC11F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Структура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3.1.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Кафедра являє собою єдиний науково-педагогічний колектив, до складу якого входять: 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професори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доценти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20A">
        <w:rPr>
          <w:rFonts w:ascii="Times New Roman" w:hAnsi="Times New Roman" w:cs="Times New Roman"/>
          <w:sz w:val="28"/>
          <w:szCs w:val="28"/>
          <w:lang w:val="uk-UA"/>
        </w:rPr>
        <w:t>докторанти, аспіранти</w:t>
      </w:r>
      <w:r w:rsidRPr="00F2420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Навчально-допоміжний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навчально-виробничий персонал кафедри: завідувач кабінетом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навчальними закладами, завідувач кабінетом психології,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старш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лаборант</w:t>
      </w:r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лаборант</w:t>
      </w:r>
      <w:r>
        <w:rPr>
          <w:rFonts w:ascii="Times New Roman" w:hAnsi="Times New Roman" w:cs="Times New Roman"/>
          <w:sz w:val="28"/>
          <w:szCs w:val="28"/>
          <w:lang w:val="uk-UA"/>
        </w:rPr>
        <w:t>и й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інші посади кафедри, які передбачені Статутом і штатним розкладом університету</w:t>
      </w:r>
      <w:r w:rsidRPr="00BC11F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EC4722" w:rsidRPr="002C3F72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3.2.</w:t>
      </w:r>
      <w:r w:rsidRPr="00BC11F5">
        <w:rPr>
          <w:rFonts w:ascii="Times New Roman" w:hAnsi="Times New Roman" w:cs="Times New Roman"/>
          <w:sz w:val="28"/>
          <w:szCs w:val="28"/>
        </w:rPr>
        <w:tab/>
        <w:t xml:space="preserve">Структура кафедри, її кількісний та якісний склад визначаються Статутом </w:t>
      </w:r>
      <w:r w:rsidRPr="002C3F72">
        <w:rPr>
          <w:rFonts w:ascii="Times New Roman" w:hAnsi="Times New Roman" w:cs="Times New Roman"/>
          <w:sz w:val="28"/>
          <w:szCs w:val="28"/>
        </w:rPr>
        <w:t xml:space="preserve">університету, </w:t>
      </w:r>
      <w:r>
        <w:rPr>
          <w:rFonts w:ascii="Times New Roman" w:hAnsi="Times New Roman" w:cs="Times New Roman"/>
          <w:sz w:val="28"/>
          <w:szCs w:val="28"/>
        </w:rPr>
        <w:t>цим</w:t>
      </w:r>
      <w:r w:rsidRPr="002C3F72">
        <w:rPr>
          <w:rFonts w:ascii="Times New Roman" w:hAnsi="Times New Roman" w:cs="Times New Roman"/>
          <w:sz w:val="28"/>
          <w:szCs w:val="28"/>
        </w:rPr>
        <w:t xml:space="preserve"> Положенням, видами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F72">
        <w:rPr>
          <w:rFonts w:ascii="Times New Roman" w:hAnsi="Times New Roman" w:cs="Times New Roman"/>
          <w:sz w:val="28"/>
          <w:szCs w:val="28"/>
        </w:rPr>
        <w:t xml:space="preserve"> обсягом робіт з усіх напрямів діяльності.</w:t>
      </w:r>
    </w:p>
    <w:p w:rsidR="00EC4722" w:rsidRPr="00BC11F5" w:rsidRDefault="00EC4722" w:rsidP="00BC11F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2C3F72">
        <w:rPr>
          <w:rFonts w:ascii="Times New Roman" w:hAnsi="Times New Roman" w:cs="Times New Roman"/>
          <w:sz w:val="28"/>
          <w:szCs w:val="28"/>
        </w:rPr>
        <w:tab/>
        <w:t>Склад викладачів</w:t>
      </w:r>
      <w:r w:rsidRPr="00BC11F5">
        <w:rPr>
          <w:rFonts w:ascii="Times New Roman" w:hAnsi="Times New Roman" w:cs="Times New Roman"/>
          <w:sz w:val="28"/>
          <w:szCs w:val="28"/>
        </w:rPr>
        <w:t xml:space="preserve"> кафедри включає осіб, що працюють на штатних засадах 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11F5">
        <w:rPr>
          <w:rFonts w:ascii="Times New Roman" w:hAnsi="Times New Roman" w:cs="Times New Roman"/>
          <w:sz w:val="28"/>
          <w:szCs w:val="28"/>
        </w:rPr>
        <w:t>на засадах сумісництва.</w:t>
      </w:r>
    </w:p>
    <w:p w:rsidR="00EC4722" w:rsidRPr="00BC11F5" w:rsidRDefault="00EC4722" w:rsidP="00BC11F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ab/>
        <w:t>Структура кафедри та її штат затверджуються наказом ректора університету на кожний навчальний рік в установленому порядку.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3.3.</w:t>
      </w:r>
      <w:r w:rsidRPr="00BC11F5">
        <w:rPr>
          <w:rFonts w:ascii="Times New Roman" w:hAnsi="Times New Roman" w:cs="Times New Roman"/>
          <w:sz w:val="28"/>
          <w:szCs w:val="28"/>
        </w:rPr>
        <w:tab/>
        <w:t>До складу кафедри вход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 w:rsidRPr="00F27924">
        <w:rPr>
          <w:rFonts w:ascii="Times New Roman" w:hAnsi="Times New Roman" w:cs="Times New Roman"/>
          <w:sz w:val="28"/>
          <w:szCs w:val="28"/>
        </w:rPr>
        <w:t>навчально-методичні кабінети</w:t>
      </w:r>
      <w:r>
        <w:rPr>
          <w:rFonts w:ascii="Times New Roman" w:hAnsi="Times New Roman" w:cs="Times New Roman"/>
          <w:sz w:val="28"/>
          <w:szCs w:val="28"/>
        </w:rPr>
        <w:t xml:space="preserve"> (кабінет управління навчальними закладами й кабінет психології)</w:t>
      </w:r>
      <w:r w:rsidRPr="00BC11F5">
        <w:rPr>
          <w:rFonts w:ascii="Times New Roman" w:hAnsi="Times New Roman" w:cs="Times New Roman"/>
          <w:sz w:val="28"/>
          <w:szCs w:val="28"/>
        </w:rPr>
        <w:t xml:space="preserve">, навчальні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C11F5">
        <w:rPr>
          <w:rFonts w:ascii="Times New Roman" w:hAnsi="Times New Roman" w:cs="Times New Roman"/>
          <w:sz w:val="28"/>
          <w:szCs w:val="28"/>
        </w:rPr>
        <w:t xml:space="preserve"> науково-дослідні лабораторії </w:t>
      </w:r>
      <w:r w:rsidRPr="00F2420A">
        <w:rPr>
          <w:rFonts w:ascii="Times New Roman" w:hAnsi="Times New Roman" w:cs="Times New Roman"/>
          <w:sz w:val="28"/>
          <w:szCs w:val="28"/>
        </w:rPr>
        <w:t xml:space="preserve">на базі </w:t>
      </w: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 м. Харкова</w:t>
      </w:r>
      <w:r w:rsidRPr="00BC11F5">
        <w:rPr>
          <w:rFonts w:ascii="Times New Roman" w:hAnsi="Times New Roman" w:cs="Times New Roman"/>
          <w:sz w:val="28"/>
          <w:szCs w:val="28"/>
        </w:rPr>
        <w:t>, які забезпечують якісну підготовку педагогічних кадрів.</w:t>
      </w:r>
    </w:p>
    <w:p w:rsidR="00EC4722" w:rsidRPr="00CC2343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3.4.</w:t>
      </w:r>
      <w:r w:rsidRPr="00BC11F5">
        <w:rPr>
          <w:rFonts w:ascii="Times New Roman" w:hAnsi="Times New Roman" w:cs="Times New Roman"/>
          <w:sz w:val="28"/>
          <w:szCs w:val="28"/>
        </w:rPr>
        <w:tab/>
      </w:r>
      <w:r w:rsidRPr="00CC2343">
        <w:rPr>
          <w:rFonts w:ascii="Times New Roman" w:hAnsi="Times New Roman" w:cs="Times New Roman"/>
          <w:color w:val="000000"/>
          <w:sz w:val="28"/>
          <w:szCs w:val="28"/>
        </w:rPr>
        <w:t>Керівництво кафедрою здійснює завідувач кафедри, який не може перебувати на посаді більш як два строки.</w:t>
      </w:r>
    </w:p>
    <w:p w:rsidR="00EC4722" w:rsidRPr="00CC2343" w:rsidRDefault="00EC4722" w:rsidP="00DE6E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n588"/>
      <w:bookmarkEnd w:id="0"/>
      <w:r w:rsidRPr="00CC23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Завідувач кафедри повинен мати науковий ступінь та (або) вчене (почесне) звання відповідно до профілю кафедри. Завідувач кафедри обирається за конкурсом таємним голосуванням вченою радою університету строком на п’ять років з урахуванням пропозицій трудового колективу Інституту післядипломної освіти та кафедри наукових основу правління і психології. Ректор університету укладає з керівником кафедри контракт. </w:t>
      </w:r>
      <w:r w:rsidRPr="00CC2343">
        <w:rPr>
          <w:rFonts w:ascii="Times New Roman" w:hAnsi="Times New Roman" w:cs="Times New Roman"/>
          <w:sz w:val="28"/>
          <w:szCs w:val="28"/>
        </w:rPr>
        <w:t>Обов’язки завідувача кафедри є додатковими до викладацької посади.</w:t>
      </w:r>
    </w:p>
    <w:p w:rsidR="00EC4722" w:rsidRPr="00CC2343" w:rsidRDefault="00EC4722" w:rsidP="00BC11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n589"/>
      <w:bookmarkEnd w:id="1"/>
      <w:r w:rsidRPr="00CC23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Завідувач кафедри забезпечує організацію та зміст освітнього процесу, виконання навчальних планів і програм навчальних дисциплін, здійснює контроль за якістю викладання дисциплін кафедри, навчально-методичною та науковою діяльністю викладачів. Завідувач кафедри відповідає за розподіл і виконання навчального </w:t>
      </w:r>
      <w:r w:rsidRPr="00CC2343">
        <w:rPr>
          <w:rFonts w:ascii="Times New Roman" w:hAnsi="Times New Roman" w:cs="Times New Roman"/>
          <w:sz w:val="28"/>
          <w:szCs w:val="28"/>
        </w:rPr>
        <w:t>навантаження й основних видів робіт між науково-педагогічними працівниками кафедри, своєчасну і якісну підготовку навчально-методичної документації та інших документів, керує науковою роботою кафедри.</w:t>
      </w:r>
    </w:p>
    <w:p w:rsidR="00EC4722" w:rsidRPr="00CC2343" w:rsidRDefault="00EC4722" w:rsidP="003970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343">
        <w:rPr>
          <w:rFonts w:ascii="Times New Roman" w:hAnsi="Times New Roman" w:cs="Times New Roman"/>
          <w:sz w:val="28"/>
          <w:szCs w:val="28"/>
        </w:rPr>
        <w:tab/>
        <w:t>Завідувач кафедри не може одночасно займати в університеті інші посади, які передбачають виконання адміністративно-управлінських функцій.</w:t>
      </w:r>
    </w:p>
    <w:p w:rsidR="00EC4722" w:rsidRPr="00CC2343" w:rsidRDefault="00EC4722" w:rsidP="00324E5D">
      <w:pPr>
        <w:pStyle w:val="rvps2"/>
        <w:shd w:val="clear" w:color="auto" w:fill="FFFFFF"/>
        <w:tabs>
          <w:tab w:val="left" w:pos="567"/>
        </w:tabs>
        <w:spacing w:before="12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343">
        <w:rPr>
          <w:rFonts w:ascii="Times New Roman" w:hAnsi="Times New Roman" w:cs="Times New Roman"/>
          <w:sz w:val="28"/>
          <w:szCs w:val="28"/>
        </w:rPr>
        <w:tab/>
      </w:r>
      <w:r w:rsidRPr="00CC2343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CC2343">
        <w:rPr>
          <w:rFonts w:ascii="Times New Roman" w:hAnsi="Times New Roman" w:cs="Times New Roman"/>
          <w:sz w:val="28"/>
          <w:szCs w:val="28"/>
        </w:rPr>
        <w:tab/>
        <w:t>Посади науково-педагогічних працівників можуть обіймати особи, які мають науковий ступінь або вчене звання, а також випускники магістратури, аспірантури та докторантури. Під час заміщення вакантних посад науково-педагогічних працівників – завідувачів кафедр, професорів, доцентів, старших викладачів, викладачів – укладенню трудового договору (контракту) передує конкурсний відбір, порядок проведення якого затверджується вченою радою університету. В окремих випадках, у разі неможливості забезпечення освітнього процесу наявними штатними працівниками, вакантні посади науково-педагогічних працівників можуть заміщуватися за трудовим договором до проведення конкурсного заміщення цих посад протягом поточного навчального року.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CC2343">
        <w:rPr>
          <w:rFonts w:ascii="Times New Roman" w:hAnsi="Times New Roman" w:cs="Times New Roman"/>
          <w:b/>
          <w:bCs/>
          <w:sz w:val="28"/>
          <w:szCs w:val="28"/>
        </w:rPr>
        <w:tab/>
        <w:t>3.6.</w:t>
      </w:r>
      <w:r w:rsidRPr="00CC2343">
        <w:rPr>
          <w:rFonts w:ascii="Times New Roman" w:hAnsi="Times New Roman" w:cs="Times New Roman"/>
          <w:sz w:val="28"/>
          <w:szCs w:val="28"/>
        </w:rPr>
        <w:tab/>
        <w:t>Робота кафедри здійснюється</w:t>
      </w:r>
      <w:r w:rsidRPr="00BC11F5">
        <w:rPr>
          <w:rFonts w:ascii="Times New Roman" w:hAnsi="Times New Roman" w:cs="Times New Roman"/>
          <w:sz w:val="28"/>
          <w:szCs w:val="28"/>
        </w:rPr>
        <w:t xml:space="preserve"> за перспективними і поточними річними планами з навчальної, наукової, методичної, організаційної, виховної роботи</w:t>
      </w:r>
      <w:r>
        <w:rPr>
          <w:rFonts w:ascii="Times New Roman" w:hAnsi="Times New Roman" w:cs="Times New Roman"/>
          <w:sz w:val="28"/>
          <w:szCs w:val="28"/>
        </w:rPr>
        <w:t>, міжнародної діяльності й інших видів робіт.</w:t>
      </w:r>
    </w:p>
    <w:p w:rsidR="00EC4722" w:rsidRPr="00BC11F5" w:rsidRDefault="00EC4722" w:rsidP="00BC11F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ab/>
        <w:t>План роботи кафедри обговорюється і затверджується на її засіданні.</w:t>
      </w:r>
    </w:p>
    <w:p w:rsidR="00EC4722" w:rsidRDefault="00EC4722" w:rsidP="00BC11F5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ab/>
        <w:t xml:space="preserve">Плани роботи кафедри в установленому порядку затверджуються </w:t>
      </w:r>
      <w:r>
        <w:rPr>
          <w:rFonts w:ascii="Times New Roman" w:hAnsi="Times New Roman" w:cs="Times New Roman"/>
          <w:sz w:val="28"/>
          <w:szCs w:val="28"/>
        </w:rPr>
        <w:t xml:space="preserve">першим </w:t>
      </w:r>
      <w:r w:rsidRPr="006C1185">
        <w:rPr>
          <w:rFonts w:ascii="Times New Roman" w:hAnsi="Times New Roman" w:cs="Times New Roman"/>
          <w:sz w:val="28"/>
          <w:szCs w:val="28"/>
        </w:rPr>
        <w:t>проректором</w:t>
      </w:r>
      <w:r>
        <w:rPr>
          <w:rFonts w:ascii="Times New Roman" w:hAnsi="Times New Roman" w:cs="Times New Roman"/>
          <w:sz w:val="28"/>
          <w:szCs w:val="28"/>
        </w:rPr>
        <w:t xml:space="preserve"> – проректором з наукової роботи</w:t>
      </w:r>
      <w:r w:rsidRPr="00BC11F5">
        <w:rPr>
          <w:rFonts w:ascii="Times New Roman" w:hAnsi="Times New Roman" w:cs="Times New Roman"/>
          <w:sz w:val="28"/>
          <w:szCs w:val="28"/>
        </w:rPr>
        <w:t>, якому підпорядкована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sz w:val="28"/>
          <w:szCs w:val="28"/>
        </w:rPr>
        <w:t xml:space="preserve"> 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sz w:val="28"/>
          <w:szCs w:val="28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</w:rPr>
        <w:t xml:space="preserve"> зі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Pr="00BC11F5">
        <w:rPr>
          <w:rFonts w:ascii="Times New Roman" w:hAnsi="Times New Roman" w:cs="Times New Roman"/>
          <w:sz w:val="28"/>
          <w:szCs w:val="28"/>
        </w:rPr>
        <w:t xml:space="preserve"> університету (</w:t>
      </w:r>
      <w:r>
        <w:rPr>
          <w:rFonts w:ascii="Times New Roman" w:hAnsi="Times New Roman" w:cs="Times New Roman"/>
          <w:sz w:val="28"/>
          <w:szCs w:val="28"/>
        </w:rPr>
        <w:t xml:space="preserve">шифр документу </w:t>
      </w:r>
      <w:r w:rsidRPr="00BC11F5">
        <w:rPr>
          <w:rFonts w:ascii="Times New Roman" w:hAnsi="Times New Roman" w:cs="Times New Roman"/>
          <w:sz w:val="28"/>
          <w:szCs w:val="28"/>
        </w:rPr>
        <w:t>04-05/03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BC11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11F5">
        <w:rPr>
          <w:rFonts w:ascii="Times New Roman" w:hAnsi="Times New Roman" w:cs="Times New Roman"/>
          <w:sz w:val="28"/>
          <w:szCs w:val="28"/>
        </w:rPr>
        <w:t xml:space="preserve"> у відповідні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згідно з </w:t>
      </w:r>
      <w:r w:rsidRPr="00A324FD">
        <w:rPr>
          <w:rFonts w:ascii="Times New Roman" w:hAnsi="Times New Roman" w:cs="Times New Roman"/>
          <w:color w:val="000000"/>
          <w:sz w:val="28"/>
          <w:szCs w:val="28"/>
        </w:rPr>
        <w:t>наказ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324FD">
        <w:rPr>
          <w:rFonts w:ascii="Times New Roman" w:hAnsi="Times New Roman" w:cs="Times New Roman"/>
          <w:color w:val="000000"/>
          <w:sz w:val="28"/>
          <w:szCs w:val="28"/>
        </w:rPr>
        <w:t xml:space="preserve"> № 80-од від 07 травня 2015 р.</w:t>
      </w:r>
      <w:r w:rsidRPr="00BC1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1F5">
        <w:rPr>
          <w:rFonts w:ascii="Times New Roman" w:hAnsi="Times New Roman" w:cs="Times New Roman"/>
          <w:color w:val="000000"/>
          <w:sz w:val="28"/>
          <w:szCs w:val="28"/>
        </w:rPr>
        <w:t>подаються до відділу менеджменту 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11F5">
        <w:rPr>
          <w:rFonts w:ascii="Times New Roman" w:hAnsi="Times New Roman" w:cs="Times New Roman"/>
          <w:color w:val="000000"/>
          <w:sz w:val="28"/>
          <w:szCs w:val="28"/>
        </w:rPr>
        <w:t>моніторингу якості освіти. Звітність про виконання плану роботи здійснюється у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11F5">
        <w:rPr>
          <w:rFonts w:ascii="Times New Roman" w:hAnsi="Times New Roman" w:cs="Times New Roman"/>
          <w:color w:val="000000"/>
          <w:sz w:val="28"/>
          <w:szCs w:val="28"/>
        </w:rPr>
        <w:t>такому ж порядку у відповідні строки.</w:t>
      </w:r>
    </w:p>
    <w:p w:rsidR="00EC4722" w:rsidRPr="007B3CF2" w:rsidRDefault="00EC4722" w:rsidP="00BC11F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Відповідно до плану роботи кафедри кожний викладач на поточний </w:t>
      </w:r>
      <w:r w:rsidRPr="007B3CF2">
        <w:rPr>
          <w:rFonts w:ascii="Times New Roman" w:hAnsi="Times New Roman" w:cs="Times New Roman"/>
          <w:sz w:val="28"/>
          <w:szCs w:val="28"/>
        </w:rPr>
        <w:t>навчальний рік складає індивідуальний план роботи, якій затверджується завідувачем кафедри.</w:t>
      </w:r>
    </w:p>
    <w:p w:rsidR="00EC4722" w:rsidRPr="00BC11F5" w:rsidRDefault="00EC4722" w:rsidP="00BC11F5">
      <w:pPr>
        <w:tabs>
          <w:tab w:val="left" w:pos="56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1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1F5">
        <w:rPr>
          <w:rFonts w:ascii="Times New Roman" w:hAnsi="Times New Roman" w:cs="Times New Roman"/>
          <w:sz w:val="28"/>
          <w:szCs w:val="28"/>
        </w:rPr>
        <w:t xml:space="preserve">Обговорення питань, що стосуються діяльності кафедри, проводиться на засіданнях кафедри під головуванням завідувача не рідше одного разу на місяць. У засіданнях </w:t>
      </w:r>
      <w:r>
        <w:rPr>
          <w:rFonts w:ascii="Times New Roman" w:hAnsi="Times New Roman" w:cs="Times New Roman"/>
          <w:sz w:val="28"/>
          <w:szCs w:val="28"/>
        </w:rPr>
        <w:t>беру</w:t>
      </w:r>
      <w:r w:rsidRPr="00BC11F5">
        <w:rPr>
          <w:rFonts w:ascii="Times New Roman" w:hAnsi="Times New Roman" w:cs="Times New Roman"/>
          <w:sz w:val="28"/>
          <w:szCs w:val="28"/>
        </w:rPr>
        <w:t>ть участь, як правило, усі штатні співробітники кафедри. Рішення, прийняті на засіданні кафедри, є обов’язковими для виконання її співробітниками.</w:t>
      </w:r>
    </w:p>
    <w:p w:rsidR="00EC4722" w:rsidRPr="00BC11F5" w:rsidRDefault="00EC4722" w:rsidP="00BC11F5">
      <w:pPr>
        <w:tabs>
          <w:tab w:val="left" w:pos="-142"/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ab/>
        <w:t>Засідання кафедри вважається правомочним, якщо на ньому присутні не менше, ніж дві третини працівників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11F5">
        <w:rPr>
          <w:rFonts w:ascii="Times New Roman" w:hAnsi="Times New Roman" w:cs="Times New Roman"/>
          <w:sz w:val="28"/>
          <w:szCs w:val="28"/>
        </w:rPr>
        <w:t xml:space="preserve">ішення кафедри приймаються, як правило, простою більшістю голосів. Засідання кафедри оформлюється протоколом, який підписує завідувач кафедри (за відсутності завідувача або у випадку виробничої необхідності – інший член кафедри за дорученням </w:t>
      </w:r>
      <w:r w:rsidRPr="002C3F72">
        <w:rPr>
          <w:rFonts w:ascii="Times New Roman" w:hAnsi="Times New Roman" w:cs="Times New Roman"/>
          <w:sz w:val="28"/>
          <w:szCs w:val="28"/>
        </w:rPr>
        <w:t>завідувача) і секретар</w:t>
      </w:r>
      <w:r w:rsidRPr="00BC11F5">
        <w:rPr>
          <w:rFonts w:ascii="Times New Roman" w:hAnsi="Times New Roman" w:cs="Times New Roman"/>
          <w:sz w:val="28"/>
          <w:szCs w:val="28"/>
        </w:rPr>
        <w:t>.</w:t>
      </w:r>
      <w:r w:rsidRPr="00BC11F5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EC4722" w:rsidRPr="00BC11F5" w:rsidRDefault="00EC4722" w:rsidP="00BC11F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C11F5">
        <w:rPr>
          <w:rFonts w:ascii="Times New Roman" w:hAnsi="Times New Roman" w:cs="Times New Roman"/>
          <w:sz w:val="28"/>
          <w:szCs w:val="28"/>
        </w:rPr>
        <w:tab/>
        <w:t>На кафедрі можуть проводитись робочі наради, семінари, розширені засідання із залученням співробітників інших кафедр університету, а також представників інших навчальних закладів, наукових установ та організацій.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BC11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Функції кафедри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4.1.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Проведення на сучасному рівні, згідно з діючими навчальними планами і графіками освітнього процесу, усіх видів навчальної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дисциплін, закріплених за кафедрою.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4.2.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Розробка і систематичне оновлення навчальних програм і навчально-методичних комплексів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дисциплін, що закріплені за кафедрою, з урахуванням потреб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 педагогічної освіти і науки.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4.3.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Забезпечення, на основі системного підходу, безперервного поліпшення якості навчального процесу з використанням світового досвіду. Залучення провідних вчених і фахівців галузі (в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зарубіжних) до освітнього процесу.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4.4.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Здійснення комплексного методичного забезпечення навчальних дисциплін кафедри навчальною, науково-методичною літературою та іншими навчально-методичними матеріалами, включаючи їх електронні версії.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4.5.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самостійної роботи студентів,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досконалення системи контролю поточної успішності студентів, аналіз результатів міжсесійних атестацій та екзаменаційних сесій.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4.6.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Наукова діяльність, зорієнтована на проведення дослідже</w:t>
      </w:r>
      <w:r>
        <w:rPr>
          <w:rFonts w:ascii="Times New Roman" w:hAnsi="Times New Roman" w:cs="Times New Roman"/>
          <w:sz w:val="28"/>
          <w:szCs w:val="28"/>
          <w:lang w:val="uk-UA"/>
        </w:rPr>
        <w:t>нь з актуальних напрямків науки, з найважливіших теоретичних, науково-технічних і соціально-економічних проблем за профілем кафедри, з проблем педагогіки вищої школи у тісному зв’язку із завданнями підвищення якості підготовки фахівців.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4.7.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Обговорення результатів наукових досліджень, підготовка методичних і нормативних матеріалів та безпосередня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ь у роботах, пов’язаних 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з практичним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провадженням наукових розробок в освітній процес закладів освіти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типів і форм власності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722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4.8.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Підготовка науково-педагогічних працівників, організація робіт стажистів, аспірантів і докторантів, надання допомоги молодим викладачам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 оволодінні педагогічною майстерністю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, узагальнення досвіду кращих педагогічних працівників, організація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(стажування)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в інших вищих навчальних закладах, наукових установах тощо.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C8F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Розгляд дисертацій, які представляються членами кафедри або, за дорученням керівництва університету, іншими здобувачами.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Розробка комплексних планів і організація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ово-дослідної роботи студентів.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Участь співробітників кафедри у роботі експертних рад, робочих груп тощо.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рамках навчального процесу і </w:t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в позаурочний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роботи з виховання </w:t>
      </w:r>
      <w:r w:rsidRPr="005143EC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комплексного підходу до національно-патріотичного, трудового і морально-етичного виховання,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надання допомоги органам студентського самоврядування та студентським товариствам у їх роботі.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іншими установами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організаціями. Надання методичної допомоги фахівцям шкіл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дошкільних навчальних закладів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, викладачам технікумів, коледжів,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педагогам позашкільних навчальних закладів,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науково-педагогічним працівникам і науковцям інститутів.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4.1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Пропаг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наукових знань, участь у роботі конференцій, нарад, семінарів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з проблем якості вищої освіти і наукової роботи.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4722" w:rsidRPr="00BC11F5" w:rsidRDefault="00EC4722" w:rsidP="00BC11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Відповідальність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5.1.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Відповідальність кафедри реалізується через відповідальність її завідувача та співробітників. 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5.2.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одноосібно несе повну відповідальність за: наслідки роботи кафедри за всіма напрямами її діяльності; стан трудової дисципліни співробітників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 створення творчої обстановки в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 кафедри; стан і раціональне використання матеріальної бази; підбір і розстановку кадрів; використання фонду оплати праці. На всіх рівнях, де вирішується питання діяльності кафедри, завідувач </w:t>
      </w:r>
      <w:r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5.3.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Науково-педагогічні працівники кафедри відповідають: за викладання на високому науково-теоретичному і методичному рівні навчальних дисциплін відповідної освітньої програми за спеціальністю; за своєчасне і якісне програмно-методичне забезпечення закріплених дисциплін; за якісне і повне  виконання робочих навчальних планів і програм дисциплін; за рівень знань, умінь і навичок, компетентностей, набутих здобувачами  вищої освіти в процесі навчання; за повноту і якість виконання запланованих освітньо-наукових і науково-технічних заходів;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своєчасність і об’єктивність наданої інформації про свою діяльність.</w:t>
      </w:r>
    </w:p>
    <w:p w:rsidR="00EC4722" w:rsidRDefault="00EC4722" w:rsidP="00346BE9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4722" w:rsidRDefault="00EC4722" w:rsidP="00346BE9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BC11F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Права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й</w:t>
      </w:r>
      <w:r w:rsidRPr="00BC11F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обов’язки</w:t>
      </w:r>
    </w:p>
    <w:p w:rsidR="00EC4722" w:rsidRPr="00034BB7" w:rsidRDefault="00EC4722" w:rsidP="00034BB7">
      <w:pPr>
        <w:pStyle w:val="NoSpacing"/>
        <w:spacing w:before="120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034B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Співробітники кафедри мають право: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4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>на академічну свободу, що реалізується в інтересах особи, суспільства та людства загалом;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n911"/>
      <w:bookmarkEnd w:id="2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на академічну мобільність для провадження професійної діяльності;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n912"/>
      <w:bookmarkEnd w:id="3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на захист професійної честі та гідності;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n913"/>
      <w:bookmarkEnd w:id="4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6.4.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брати участь в управлінні вищим навчальним закладом, у тому числі обирати та бути обраними до вищого органу громадського самоврядування, вченої ради університету чи його структурного підрозділу;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n914"/>
      <w:bookmarkEnd w:id="5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6.5.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обирати методи та засоби навчання, що забезпечують високу якість освітнього процесу;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n915"/>
      <w:bookmarkEnd w:id="6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6.6.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вищого навчального закладу, умовами індивідуального трудового договору та колективного договору;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n916"/>
      <w:bookmarkEnd w:id="7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6.7.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безоплатно користуватися бібліотечними, інформаційними ресурсами, послугами навчальних, наукових, спортивних, культурно-освітніх підрозділів вищого навчального закладу;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n917"/>
      <w:bookmarkEnd w:id="8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6.8.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на захист права інтелектуальної власності;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n918"/>
      <w:bookmarkEnd w:id="9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6.9.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на підвищення кваліфікації та стажування не рідше одного разу на п’ять років;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n919"/>
      <w:bookmarkStart w:id="11" w:name="n920"/>
      <w:bookmarkStart w:id="12" w:name="n921"/>
      <w:bookmarkEnd w:id="10"/>
      <w:bookmarkEnd w:id="11"/>
      <w:bookmarkEnd w:id="12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6.10.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брати участь в об’єднаннях громадян;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n922"/>
      <w:bookmarkEnd w:id="13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6.11.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на соціальне та пенсійне забезпечення в установленому законодавством порядку;</w:t>
      </w:r>
    </w:p>
    <w:p w:rsidR="00EC4722" w:rsidRPr="006869F7" w:rsidRDefault="00EC4722" w:rsidP="00034BB7">
      <w:pPr>
        <w:pStyle w:val="NoSpacing"/>
        <w:spacing w:before="12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6.12.</w:t>
      </w:r>
      <w:r w:rsidRPr="0068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на інші права, передбачені законодавством і Статутом університету.</w:t>
      </w:r>
    </w:p>
    <w:p w:rsidR="00EC4722" w:rsidRPr="006869F7" w:rsidRDefault="00EC4722" w:rsidP="00346BE9">
      <w:pPr>
        <w:pStyle w:val="NoSpacing"/>
        <w:spacing w:before="120"/>
        <w:ind w:firstLine="708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EC4722" w:rsidRPr="006869F7" w:rsidRDefault="00EC4722" w:rsidP="006E0C61">
      <w:pPr>
        <w:pStyle w:val="rvps2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Співробітники кафедри зобов’язані: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n927"/>
      <w:bookmarkEnd w:id="14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6.13.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забезпечувати викладання на високому науково-теоретичному і методичному рівні навчальних дисциплін відповідної освітньої програми за спеціальністю, здійснювати наукову діяльність (для науково-педагогічних працівників);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n928"/>
      <w:bookmarkEnd w:id="15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6.14.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підвищувати професійний рівень, педагогічну майстерність, наукову кваліфікацію (для науково-педагогічних працівників);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n929"/>
      <w:bookmarkEnd w:id="16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6.15.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дотримувати норм педагогічної етики, моралі, поважати гідність студентів, прищеплювати їм любов до України, </w:t>
      </w:r>
      <w:r w:rsidRPr="006869F7">
        <w:rPr>
          <w:rFonts w:ascii="Times New Roman" w:hAnsi="Times New Roman" w:cs="Times New Roman"/>
          <w:sz w:val="28"/>
          <w:szCs w:val="28"/>
        </w:rPr>
        <w:t>виховувати їх у дусі українського патріотизму і поваги до</w:t>
      </w:r>
      <w:r w:rsidRPr="006869F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gtFrame="_blank" w:history="1">
        <w:r w:rsidRPr="006869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Конституції України</w:t>
        </w:r>
      </w:hyperlink>
      <w:r w:rsidRPr="006869F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869F7">
        <w:rPr>
          <w:rFonts w:ascii="Times New Roman" w:hAnsi="Times New Roman" w:cs="Times New Roman"/>
          <w:sz w:val="28"/>
          <w:szCs w:val="28"/>
        </w:rPr>
        <w:t>та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 xml:space="preserve"> державних символів України;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n930"/>
      <w:bookmarkEnd w:id="17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6.16.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розвивати у студентів самостійність, ініціативу, творчі здібності;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n931"/>
      <w:bookmarkEnd w:id="18"/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6.17.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дотримувати Статуту університету, законів, інших нормативно-правових актів.</w:t>
      </w:r>
    </w:p>
    <w:p w:rsidR="00EC4722" w:rsidRPr="006869F7" w:rsidRDefault="00EC4722" w:rsidP="00034BB7">
      <w:pPr>
        <w:pStyle w:val="rvps2"/>
        <w:shd w:val="clear" w:color="auto" w:fill="FFFFFF"/>
        <w:spacing w:before="120" w:beforeAutospacing="0" w:after="0" w:afterAutospacing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8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6.18.</w:t>
      </w:r>
      <w:r w:rsidRPr="006869F7">
        <w:rPr>
          <w:rFonts w:ascii="Times New Roman" w:hAnsi="Times New Roman" w:cs="Times New Roman"/>
          <w:color w:val="000000"/>
          <w:sz w:val="28"/>
          <w:szCs w:val="28"/>
        </w:rPr>
        <w:tab/>
        <w:t>Інші права та обов’язки співробітників кафедри</w:t>
      </w:r>
      <w:r w:rsidRPr="006869F7">
        <w:rPr>
          <w:rFonts w:ascii="Times New Roman" w:hAnsi="Times New Roman" w:cs="Times New Roman"/>
          <w:spacing w:val="-2"/>
          <w:sz w:val="28"/>
          <w:szCs w:val="28"/>
        </w:rPr>
        <w:t xml:space="preserve"> визначаються чинним законодавством України, Статутом університету, Правилами внутрішнього розпорядку ХНПУ імені Г. С. Сковороди та відповідними посадовими інструкціями.</w:t>
      </w:r>
    </w:p>
    <w:p w:rsidR="00EC4722" w:rsidRPr="006869F7" w:rsidRDefault="00EC4722" w:rsidP="00F2419B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69F7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Документація кафедри</w:t>
      </w:r>
    </w:p>
    <w:p w:rsidR="00EC4722" w:rsidRPr="006869F7" w:rsidRDefault="00EC4722" w:rsidP="00E9416B">
      <w:pPr>
        <w:pStyle w:val="NoSpacing"/>
        <w:spacing w:before="12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69F7">
        <w:rPr>
          <w:rFonts w:ascii="Times New Roman" w:hAnsi="Times New Roman" w:cs="Times New Roman"/>
          <w:sz w:val="28"/>
          <w:szCs w:val="28"/>
          <w:lang w:val="uk-UA"/>
        </w:rPr>
        <w:t>Кафедра веде документацію, яка відображає зміст, організацію і методику проведення освітнього процесу та науково-дослідної діяльності, а саме:</w:t>
      </w:r>
    </w:p>
    <w:p w:rsidR="00EC4722" w:rsidRPr="006869F7" w:rsidRDefault="00EC4722" w:rsidP="0092365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869F7">
        <w:rPr>
          <w:rFonts w:ascii="Times New Roman" w:hAnsi="Times New Roman" w:cs="Times New Roman"/>
          <w:b/>
          <w:bCs/>
          <w:sz w:val="28"/>
          <w:szCs w:val="28"/>
          <w:lang w:val="uk-UA"/>
        </w:rPr>
        <w:t>7.1.</w:t>
      </w:r>
      <w:r w:rsidRPr="006869F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869F7">
        <w:rPr>
          <w:rFonts w:ascii="Times New Roman" w:hAnsi="Times New Roman" w:cs="Times New Roman"/>
          <w:sz w:val="28"/>
          <w:szCs w:val="28"/>
          <w:lang w:val="uk-UA"/>
        </w:rPr>
        <w:t>Політика у сфері якості ХНПУ імені Г.С. Сковороди (шифр документу</w:t>
      </w:r>
    </w:p>
    <w:p w:rsidR="00EC4722" w:rsidRPr="006869F7" w:rsidRDefault="00EC4722" w:rsidP="0092365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869F7">
        <w:rPr>
          <w:rFonts w:ascii="Times New Roman" w:hAnsi="Times New Roman" w:cs="Times New Roman"/>
          <w:sz w:val="28"/>
          <w:szCs w:val="28"/>
          <w:lang w:val="uk-UA"/>
        </w:rPr>
        <w:t>04-05/01/05.15);</w:t>
      </w:r>
    </w:p>
    <w:p w:rsidR="00EC4722" w:rsidRPr="006C1185" w:rsidRDefault="00EC4722" w:rsidP="00923653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6869F7">
        <w:rPr>
          <w:rFonts w:ascii="Times New Roman" w:hAnsi="Times New Roman" w:cs="Times New Roman"/>
          <w:b/>
          <w:bCs/>
          <w:sz w:val="28"/>
          <w:szCs w:val="28"/>
          <w:lang w:val="uk-UA"/>
        </w:rPr>
        <w:t>7.2.</w:t>
      </w:r>
      <w:r w:rsidRPr="006869F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869F7">
        <w:rPr>
          <w:rFonts w:ascii="Times New Roman" w:hAnsi="Times New Roman" w:cs="Times New Roman"/>
          <w:sz w:val="28"/>
          <w:szCs w:val="28"/>
          <w:lang w:val="uk-UA"/>
        </w:rPr>
        <w:t>Накази, інструктивні листи Міністерства освіти і науки України, надіслані</w:t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(копії);</w:t>
      </w:r>
    </w:p>
    <w:p w:rsidR="00EC4722" w:rsidRPr="006C1185" w:rsidRDefault="00EC4722" w:rsidP="0092365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Накази ректора університету з основної діяльності та з особового складу (копії);</w:t>
      </w:r>
    </w:p>
    <w:p w:rsidR="00EC4722" w:rsidRPr="00251BBB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7.4.</w:t>
      </w:r>
      <w:r w:rsidRPr="00251BB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51BBB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озпорядження, положення та інструкції по 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5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</w:t>
      </w:r>
      <w:r w:rsidRPr="00251BBB">
        <w:rPr>
          <w:rFonts w:ascii="Times New Roman" w:hAnsi="Times New Roman" w:cs="Times New Roman"/>
          <w:sz w:val="28"/>
          <w:szCs w:val="28"/>
          <w:lang w:val="uk-UA"/>
        </w:rPr>
        <w:t xml:space="preserve"> (копії);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Паспорт кафедри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7.6.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Положення про кафедру (копія);</w:t>
      </w:r>
    </w:p>
    <w:p w:rsidR="00EC4722" w:rsidRPr="00F735A4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7.7.</w:t>
      </w:r>
      <w:r w:rsidRPr="00F735A4">
        <w:rPr>
          <w:rFonts w:ascii="Times New Roman" w:hAnsi="Times New Roman" w:cs="Times New Roman"/>
          <w:sz w:val="28"/>
          <w:szCs w:val="28"/>
          <w:lang w:val="uk-UA"/>
        </w:rPr>
        <w:tab/>
        <w:t>Штатний розклад кафедри;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7.8.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 (копії);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7.9.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Розклад занять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(аудиторні, консультації, контроль самостійної роботи студентів)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7.10.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Графіки роботи навчально-допоміжного персоналу кафедри;</w:t>
      </w:r>
    </w:p>
    <w:p w:rsidR="00EC4722" w:rsidRPr="00F735A4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7.11.</w:t>
      </w:r>
      <w:r w:rsidRPr="00F735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Концепція розвитку кафедри (на 5 років);</w:t>
      </w:r>
    </w:p>
    <w:p w:rsidR="00EC4722" w:rsidRPr="006C118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7.12.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Протоколи засідань кафедри та документи до них;</w:t>
      </w:r>
    </w:p>
    <w:p w:rsidR="00EC4722" w:rsidRPr="00251BBB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7.13.</w:t>
      </w:r>
      <w:r w:rsidRPr="00251B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Перспективний (п’ятирічний)</w:t>
      </w:r>
      <w:r w:rsidRPr="00251BBB"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 кафедри;</w:t>
      </w:r>
    </w:p>
    <w:p w:rsidR="00EC4722" w:rsidRPr="006C118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7.14.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Річний пла</w:t>
      </w:r>
      <w:r>
        <w:rPr>
          <w:rFonts w:ascii="Times New Roman" w:hAnsi="Times New Roman" w:cs="Times New Roman"/>
          <w:sz w:val="28"/>
          <w:szCs w:val="28"/>
          <w:lang w:val="uk-UA"/>
        </w:rPr>
        <w:t>н роботи кафедри</w:t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6C118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7.15.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C1185">
        <w:rPr>
          <w:rFonts w:ascii="Times New Roman" w:hAnsi="Times New Roman" w:cs="Times New Roman"/>
          <w:sz w:val="28"/>
          <w:szCs w:val="28"/>
          <w:lang w:val="uk-UA"/>
        </w:rPr>
        <w:t>Навчальні (робочі) програми із загальноосвітніх і спеціальних дисциплін, розроблені на кафедрі (з критеріями оцінювання успішності студентів);</w:t>
      </w:r>
      <w:r w:rsidRPr="006C1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EC4722" w:rsidRPr="002C3F7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7.16.</w:t>
      </w:r>
      <w:r w:rsidRPr="002C3F72">
        <w:rPr>
          <w:rFonts w:ascii="Times New Roman" w:hAnsi="Times New Roman" w:cs="Times New Roman"/>
          <w:spacing w:val="-4"/>
          <w:sz w:val="28"/>
          <w:szCs w:val="28"/>
          <w:lang w:val="uk-UA"/>
        </w:rPr>
        <w:tab/>
        <w:t>Тексти (тези) лекцій;</w:t>
      </w:r>
      <w:r w:rsidRPr="002C3F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C4722" w:rsidRPr="002C3F7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7.17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ab/>
        <w:t>Плани семінарських, практичних занять;</w:t>
      </w:r>
    </w:p>
    <w:p w:rsidR="00EC4722" w:rsidRPr="002C3F7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7.18.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Завдання, інструктивно-методичні матеріали для лабораторних робіт; </w:t>
      </w:r>
    </w:p>
    <w:p w:rsidR="00EC4722" w:rsidRPr="002C3F7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7.19.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Дидактичне забезпечення самостійної роботи студентів (у т. ч.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>з використанням інформаційних технологій);</w:t>
      </w:r>
    </w:p>
    <w:p w:rsidR="00EC4722" w:rsidRPr="002C3F7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7.20.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Пакети контрольних завдань для перевірки успішності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>з дисциплін кафедри (для проміжного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>контролю);</w:t>
      </w:r>
    </w:p>
    <w:p w:rsidR="00EC4722" w:rsidRPr="002C3F7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7.21.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Методичні вказівки до виконання курсових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дипломних 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 наукових досліджень</w:t>
      </w:r>
      <w:r w:rsidRPr="002C3F72">
        <w:rPr>
          <w:rFonts w:ascii="Times New Roman" w:hAnsi="Times New Roman" w:cs="Times New Roman"/>
          <w:sz w:val="28"/>
          <w:szCs w:val="28"/>
          <w:lang w:val="uk-UA"/>
        </w:rPr>
        <w:t xml:space="preserve"> тощо;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>7.22.</w:t>
      </w:r>
      <w:r w:rsidRPr="006C118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362CC">
        <w:rPr>
          <w:rFonts w:ascii="Times New Roman" w:hAnsi="Times New Roman" w:cs="Times New Roman"/>
          <w:sz w:val="28"/>
          <w:szCs w:val="28"/>
          <w:lang w:val="uk-UA"/>
        </w:rPr>
        <w:t>Обсяг навчального навантаження по кафедрі і його розподіл між викладачами кафедри на поточний навчальний рік;</w:t>
      </w:r>
    </w:p>
    <w:p w:rsidR="00EC4722" w:rsidRPr="00425A9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7.23.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25A98">
        <w:rPr>
          <w:rFonts w:ascii="Times New Roman" w:hAnsi="Times New Roman" w:cs="Times New Roman"/>
          <w:sz w:val="28"/>
          <w:szCs w:val="28"/>
          <w:lang w:val="uk-UA"/>
        </w:rPr>
        <w:t>Індивідуальні плани роботи викладачів;</w:t>
      </w:r>
    </w:p>
    <w:p w:rsidR="00EC4722" w:rsidRPr="00425A9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7.24.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25A98">
        <w:rPr>
          <w:rFonts w:ascii="Times New Roman" w:hAnsi="Times New Roman" w:cs="Times New Roman"/>
          <w:sz w:val="28"/>
          <w:szCs w:val="28"/>
          <w:lang w:val="uk-UA"/>
        </w:rPr>
        <w:t>Звіти викладачів кафедри про роботу (навчальну, методичну, наукову, організаційну,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A98">
        <w:rPr>
          <w:rFonts w:ascii="Times New Roman" w:hAnsi="Times New Roman" w:cs="Times New Roman"/>
          <w:sz w:val="28"/>
          <w:szCs w:val="28"/>
          <w:lang w:val="uk-UA"/>
        </w:rPr>
        <w:t>виховну);</w:t>
      </w:r>
    </w:p>
    <w:p w:rsidR="00EC4722" w:rsidRPr="00287AFB" w:rsidRDefault="00EC4722" w:rsidP="00877BF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6869F7">
        <w:rPr>
          <w:rFonts w:ascii="Times New Roman" w:hAnsi="Times New Roman" w:cs="Times New Roman"/>
          <w:b/>
          <w:bCs/>
          <w:sz w:val="28"/>
          <w:szCs w:val="28"/>
          <w:lang w:val="uk-UA"/>
        </w:rPr>
        <w:t>7.25.</w:t>
      </w:r>
      <w:r w:rsidRPr="00287AFB">
        <w:rPr>
          <w:rFonts w:ascii="Times New Roman" w:hAnsi="Times New Roman" w:cs="Times New Roman"/>
          <w:sz w:val="28"/>
          <w:szCs w:val="28"/>
          <w:lang w:val="uk-UA"/>
        </w:rPr>
        <w:tab/>
        <w:t>План видань викладачів кафедри на поточний рік;</w:t>
      </w:r>
    </w:p>
    <w:p w:rsidR="00EC4722" w:rsidRDefault="00EC4722" w:rsidP="00877BF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7.26.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25A98">
        <w:rPr>
          <w:rFonts w:ascii="Times New Roman" w:hAnsi="Times New Roman" w:cs="Times New Roman"/>
          <w:sz w:val="28"/>
          <w:szCs w:val="28"/>
          <w:lang w:val="uk-UA"/>
        </w:rPr>
        <w:t>Звіт кафедри про роботу за навчальний рік (загальний та звіт про науково-дослідну роботу);</w:t>
      </w:r>
    </w:p>
    <w:p w:rsidR="00EC4722" w:rsidRPr="00F742A1" w:rsidRDefault="00EC4722" w:rsidP="00877BF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>7.27.</w:t>
      </w:r>
      <w:r w:rsidRPr="00F742A1">
        <w:rPr>
          <w:rFonts w:ascii="Times New Roman" w:hAnsi="Times New Roman" w:cs="Times New Roman"/>
          <w:sz w:val="28"/>
          <w:szCs w:val="28"/>
          <w:lang w:val="uk-UA"/>
        </w:rPr>
        <w:tab/>
        <w:t>Програми співробітництва кафедри з науковими установами, підприємствами, організаціями;</w:t>
      </w:r>
    </w:p>
    <w:p w:rsidR="00EC4722" w:rsidRPr="00F742A1" w:rsidRDefault="00EC4722" w:rsidP="00877BF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>7.28.</w:t>
      </w: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742A1">
        <w:rPr>
          <w:rFonts w:ascii="Times New Roman" w:hAnsi="Times New Roman" w:cs="Times New Roman"/>
          <w:sz w:val="28"/>
          <w:szCs w:val="28"/>
          <w:lang w:val="uk-UA"/>
        </w:rPr>
        <w:t xml:space="preserve">Договори (міжнародні, з науковими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742A1"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установами, міжкафедральні тощо) (копії);</w:t>
      </w:r>
    </w:p>
    <w:p w:rsidR="00EC4722" w:rsidRPr="00425A98" w:rsidRDefault="00EC4722" w:rsidP="00AA40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>7.29.</w:t>
      </w:r>
      <w:r w:rsidRPr="00425A98">
        <w:rPr>
          <w:rFonts w:ascii="Times New Roman" w:hAnsi="Times New Roman" w:cs="Times New Roman"/>
          <w:sz w:val="28"/>
          <w:szCs w:val="28"/>
          <w:lang w:val="uk-UA"/>
        </w:rPr>
        <w:tab/>
        <w:t>У разі наявності аспірантури і докторантури на кафедрі:</w:t>
      </w:r>
    </w:p>
    <w:p w:rsidR="00EC4722" w:rsidRPr="00425A98" w:rsidRDefault="00EC4722" w:rsidP="00AA40BA">
      <w:pPr>
        <w:pStyle w:val="NoSpacing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sz w:val="28"/>
          <w:szCs w:val="28"/>
          <w:lang w:val="uk-UA"/>
        </w:rPr>
        <w:t>докторські програми;</w:t>
      </w:r>
    </w:p>
    <w:p w:rsidR="00EC4722" w:rsidRPr="00425A98" w:rsidRDefault="00EC4722" w:rsidP="00AA40BA">
      <w:pPr>
        <w:pStyle w:val="NoSpacing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sz w:val="28"/>
          <w:szCs w:val="28"/>
          <w:lang w:val="uk-UA"/>
        </w:rPr>
        <w:t>відомості про аспірантів і наукових керівників;</w:t>
      </w:r>
    </w:p>
    <w:p w:rsidR="00EC4722" w:rsidRPr="00425A98" w:rsidRDefault="00EC4722" w:rsidP="00AA40BA">
      <w:pPr>
        <w:pStyle w:val="NoSpacing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sz w:val="28"/>
          <w:szCs w:val="28"/>
          <w:lang w:val="uk-UA"/>
        </w:rPr>
        <w:t>питання до вступних і кандидатських іспитів.</w:t>
      </w:r>
    </w:p>
    <w:p w:rsidR="00EC4722" w:rsidRPr="00F742A1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>7.30.</w:t>
      </w:r>
      <w:r w:rsidRPr="00F742A1">
        <w:rPr>
          <w:rFonts w:ascii="Times New Roman" w:hAnsi="Times New Roman" w:cs="Times New Roman"/>
          <w:sz w:val="28"/>
          <w:szCs w:val="28"/>
          <w:lang w:val="uk-UA"/>
        </w:rPr>
        <w:tab/>
        <w:t>Реєстраційна картка про кафедральну тему (з реєстраційним номером УкрІНТЕІ та звітом через 5 років);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>7.31.</w:t>
      </w:r>
      <w:r w:rsidRPr="006408C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Перспективний план підвищення кваліфікації (стажування) викладачів (обов’язково – один раз на 5 років), г</w:t>
      </w:r>
      <w:r w:rsidRPr="006408C8">
        <w:rPr>
          <w:rFonts w:ascii="Times New Roman" w:hAnsi="Times New Roman" w:cs="Times New Roman"/>
          <w:sz w:val="28"/>
          <w:szCs w:val="28"/>
          <w:lang w:val="uk-UA"/>
        </w:rPr>
        <w:t xml:space="preserve">рафік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плану та аналіз ефективності </w:t>
      </w:r>
      <w:r w:rsidRPr="006408C8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8C8">
        <w:rPr>
          <w:rFonts w:ascii="Times New Roman" w:hAnsi="Times New Roman" w:cs="Times New Roman"/>
          <w:sz w:val="28"/>
          <w:szCs w:val="28"/>
          <w:lang w:val="uk-UA"/>
        </w:rPr>
        <w:t>(стажування)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25A98">
        <w:rPr>
          <w:rFonts w:ascii="Times New Roman" w:hAnsi="Times New Roman" w:cs="Times New Roman"/>
          <w:b/>
          <w:bCs/>
          <w:sz w:val="28"/>
          <w:szCs w:val="28"/>
          <w:lang w:val="uk-UA"/>
        </w:rPr>
        <w:t>7.32.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Графік відкритих занять викладачів кафедри (одне аудиторне відкрите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викладача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на навчальний рік);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7.33.</w:t>
      </w:r>
      <w:r w:rsidRPr="00AF27B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25A98">
        <w:rPr>
          <w:rFonts w:ascii="Times New Roman" w:hAnsi="Times New Roman" w:cs="Times New Roman"/>
          <w:sz w:val="28"/>
          <w:szCs w:val="28"/>
          <w:lang w:val="uk-UA"/>
        </w:rPr>
        <w:t>Документи (відомості обліку годин, особові планово-звітні картки) про виконання педагогічного навантаження;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7A64B4">
        <w:rPr>
          <w:rFonts w:ascii="Times New Roman" w:hAnsi="Times New Roman" w:cs="Times New Roman"/>
          <w:b/>
          <w:bCs/>
          <w:sz w:val="28"/>
          <w:szCs w:val="28"/>
          <w:lang w:val="uk-UA"/>
        </w:rPr>
        <w:t>7.34.</w:t>
      </w:r>
      <w:r w:rsidRPr="007A64B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Програми всіх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передбачені навчальним планом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A72A7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7.35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Звіти викладачів кафедри про проходження виробничої (управлінської) практики студентами;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7.36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Звіти студентів про проходження практики;</w:t>
      </w:r>
    </w:p>
    <w:p w:rsidR="00EC4722" w:rsidRPr="00A72A7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7.37.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Курсові роботи студентів;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7.38.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Акти на списання курсових робіт (після 3 років їх зберігання на кафедрі)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Pr="00A72A7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7.39.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Контрольні роботи (екзаменаційні, ректорські);</w:t>
      </w:r>
    </w:p>
    <w:p w:rsidR="00EC4722" w:rsidRPr="00A72A7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7.40.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Реферати студентів;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7.41.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Екзаменаційні білети (тестові матеріали), затверджені завідувачем кафедри;</w:t>
      </w:r>
    </w:p>
    <w:p w:rsidR="00EC4722" w:rsidRPr="00A72A78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7.42.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Розклади екзаменаційних сесій;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7.43.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Програми державних іспитів з окремих дисциплін або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єдиного </w:t>
      </w:r>
      <w:r w:rsidRPr="00BC11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комплексного державного іспиту;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білети державних іспитів (за їх наявності); </w:t>
      </w:r>
      <w:r w:rsidRPr="00BC11F5">
        <w:rPr>
          <w:rFonts w:ascii="Times New Roman" w:hAnsi="Times New Roman" w:cs="Times New Roman"/>
          <w:spacing w:val="-8"/>
          <w:sz w:val="28"/>
          <w:szCs w:val="28"/>
          <w:lang w:val="uk-UA"/>
        </w:rPr>
        <w:t>завдання, тести для державної атестації;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7.44.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  <w:t>Матеріали з профорієнтації;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7.45.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  <w:t>Список кураторів академічних груп;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7.46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  <w:t>Заявки на обладнання, перелік технічних засобів навчання, засобів обчислювальної техніки тощо;</w:t>
      </w:r>
    </w:p>
    <w:p w:rsidR="00EC4722" w:rsidRDefault="00EC4722" w:rsidP="00285F6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7.47.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Графік роботи </w:t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>лабораторій (на базі ЗОШ),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методичних кабінетів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кабінету управління навчальними закладами й кабінету психології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7.48.</w:t>
      </w:r>
      <w:r w:rsidRPr="00A72A7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Графіки щорічних відпусток працівників кафедри;</w:t>
      </w:r>
    </w:p>
    <w:p w:rsidR="00EC4722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A7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7.49.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Інструкції з охорони праці </w:t>
      </w:r>
      <w:r w:rsidRPr="00E82661">
        <w:rPr>
          <w:rFonts w:ascii="Times New Roman" w:hAnsi="Times New Roman" w:cs="Times New Roman"/>
          <w:sz w:val="28"/>
          <w:szCs w:val="28"/>
          <w:lang w:val="uk-UA"/>
        </w:rPr>
        <w:t>в аудиторіях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>лабораторіях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базі ЗОШ) кафедри і контрольні листи з інструктажу студентів;</w:t>
      </w:r>
    </w:p>
    <w:p w:rsidR="00EC4722" w:rsidRPr="00A72A78" w:rsidRDefault="00EC4722" w:rsidP="003D2E7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3D2E73">
        <w:rPr>
          <w:rFonts w:ascii="Times New Roman" w:hAnsi="Times New Roman" w:cs="Times New Roman"/>
          <w:b/>
          <w:bCs/>
          <w:sz w:val="28"/>
          <w:szCs w:val="28"/>
          <w:lang w:val="uk-UA"/>
        </w:rPr>
        <w:t>7.50.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2A78">
        <w:rPr>
          <w:rFonts w:ascii="Times New Roman" w:hAnsi="Times New Roman" w:cs="Times New Roman"/>
          <w:sz w:val="28"/>
          <w:szCs w:val="28"/>
          <w:lang w:val="uk-UA"/>
        </w:rPr>
        <w:t>Приймально-здавальні акти з усіма додатками до них, складені при зміні завідувача кафедри;</w:t>
      </w:r>
    </w:p>
    <w:p w:rsidR="00EC4722" w:rsidRPr="00C83A14" w:rsidRDefault="00EC4722" w:rsidP="00BC11F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7.51.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>Журнал обліку лабораторних, практичних занять, контрольних робіт;</w:t>
      </w:r>
    </w:p>
    <w:p w:rsidR="00EC4722" w:rsidRPr="00C83A14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C83A14">
        <w:rPr>
          <w:rFonts w:ascii="Times New Roman" w:hAnsi="Times New Roman" w:cs="Times New Roman"/>
          <w:b/>
          <w:bCs/>
          <w:sz w:val="28"/>
          <w:szCs w:val="28"/>
          <w:lang w:val="uk-UA"/>
        </w:rPr>
        <w:t>7.52.</w:t>
      </w:r>
      <w:r w:rsidRPr="00C83A1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>Журнал реєстрації консультацій (тематика, облік);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C83A14">
        <w:rPr>
          <w:rFonts w:ascii="Times New Roman" w:hAnsi="Times New Roman" w:cs="Times New Roman"/>
          <w:b/>
          <w:bCs/>
          <w:sz w:val="28"/>
          <w:szCs w:val="28"/>
          <w:lang w:val="uk-UA"/>
        </w:rPr>
        <w:t>7.53.</w:t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ab/>
        <w:t>Журнал обліку взаємовідвідувань з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анять викладачами;</w:t>
      </w:r>
    </w:p>
    <w:p w:rsidR="00EC4722" w:rsidRPr="00C83A14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7.54.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>Журнал обліку робочого часу;</w:t>
      </w:r>
    </w:p>
    <w:p w:rsidR="00EC4722" w:rsidRPr="00C83A14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7.55.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83A14">
        <w:rPr>
          <w:rFonts w:ascii="Times New Roman" w:hAnsi="Times New Roman" w:cs="Times New Roman"/>
          <w:sz w:val="28"/>
          <w:szCs w:val="28"/>
          <w:lang w:val="uk-UA"/>
        </w:rPr>
        <w:t>Витяг з номенклатури справ університету.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BC11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Взаємовідносини з іншими структурними підрозділами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.1.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З іншими кафедрами взаємовідносини здійснюються з метою виявлення і реалізації міждисциплінарних зв'язків, обміну досвідом організації освітнього процесу, використання навчально-наукової бази, проведення комплексних наукових досліджень, спільних виховних, культурно-масових та інших заходів;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.2.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З інститутом інформатизації освіти – з питань автоматизації документообігу освітнього процесу, постійного оновлення інформаційної інтернет-сторінки кафедри на сайті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2BF">
        <w:rPr>
          <w:rFonts w:ascii="Times New Roman" w:hAnsi="Times New Roman" w:cs="Times New Roman"/>
          <w:sz w:val="28"/>
          <w:szCs w:val="28"/>
          <w:lang w:val="uk-UA"/>
        </w:rPr>
        <w:t>(повинен бути призначений відповідальний співробітник кафедри).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.3.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З факультетами – з питань організації навчально-виховного процесу за освітньо-професійними програмами та навчальними планами підготовки фахівців відповідних напрямів, спеціальностей і спеціалізацій.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.4.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З науково-методичним центром організації навчального процесу, навчальним відділом, відділом менеджменту і моніторингу якості освіти, науковою, адміністративно-господарською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ами, науково-дослідним сектором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підрозділами університету –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з виконанням покладених на колектив кафедри відповідних функцій та необхідністю надання поточної інформації про стан і перспективи її діяльності у відповідності до діючого в університеті порядку.</w:t>
      </w:r>
    </w:p>
    <w:p w:rsidR="00EC4722" w:rsidRPr="00BC11F5" w:rsidRDefault="00EC4722" w:rsidP="00BC11F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BC11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Майно та кошти кафедри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>За кафедрою з метою забезпечення діяльності, передбаченої Положенням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кафедру наукових основ управління і психології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, закріплюються на правах оперативного управління приміщення, обладнання та інше необхідне майно.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.2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Кафедра в межах її майнового комплексу відповідає за належний стан аудиторного та лабораторного фонду, а також за цільове використання приміщень. 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.3.</w:t>
      </w:r>
      <w:r w:rsidRPr="00BC11F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C11F5">
        <w:rPr>
          <w:rFonts w:ascii="Times New Roman" w:hAnsi="Times New Roman" w:cs="Times New Roman"/>
          <w:sz w:val="28"/>
          <w:szCs w:val="28"/>
          <w:lang w:val="uk-UA"/>
        </w:rPr>
        <w:t>Фінансування кафедри здійснюється в межах кошторису університету.</w:t>
      </w: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</w:p>
    <w:p w:rsidR="00EC4722" w:rsidRPr="00BC11F5" w:rsidRDefault="00EC4722" w:rsidP="00BC11F5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722" w:rsidRPr="00BC11F5" w:rsidSect="00E123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30A1"/>
    <w:multiLevelType w:val="hybridMultilevel"/>
    <w:tmpl w:val="5D76D50C"/>
    <w:lvl w:ilvl="0" w:tplc="DA7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756"/>
    <w:multiLevelType w:val="hybridMultilevel"/>
    <w:tmpl w:val="F062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01D0"/>
    <w:multiLevelType w:val="hybridMultilevel"/>
    <w:tmpl w:val="80803426"/>
    <w:lvl w:ilvl="0" w:tplc="AFFE470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F5"/>
    <w:rsid w:val="00003121"/>
    <w:rsid w:val="00034BB7"/>
    <w:rsid w:val="000441E3"/>
    <w:rsid w:val="00060233"/>
    <w:rsid w:val="00082681"/>
    <w:rsid w:val="00091FA3"/>
    <w:rsid w:val="00095527"/>
    <w:rsid w:val="000B5C00"/>
    <w:rsid w:val="000C409D"/>
    <w:rsid w:val="000C40EB"/>
    <w:rsid w:val="000D5196"/>
    <w:rsid w:val="000F171A"/>
    <w:rsid w:val="000F55D5"/>
    <w:rsid w:val="0011061D"/>
    <w:rsid w:val="00111941"/>
    <w:rsid w:val="00111B7B"/>
    <w:rsid w:val="00131337"/>
    <w:rsid w:val="00137C8C"/>
    <w:rsid w:val="0016590D"/>
    <w:rsid w:val="001A12A5"/>
    <w:rsid w:val="001D0446"/>
    <w:rsid w:val="001F1B75"/>
    <w:rsid w:val="00201D01"/>
    <w:rsid w:val="00203479"/>
    <w:rsid w:val="002076BB"/>
    <w:rsid w:val="00210755"/>
    <w:rsid w:val="002131F9"/>
    <w:rsid w:val="00216132"/>
    <w:rsid w:val="002173FC"/>
    <w:rsid w:val="00223D59"/>
    <w:rsid w:val="002276A3"/>
    <w:rsid w:val="00246C2C"/>
    <w:rsid w:val="00251BBB"/>
    <w:rsid w:val="00251C8F"/>
    <w:rsid w:val="00255AA7"/>
    <w:rsid w:val="00256106"/>
    <w:rsid w:val="002756A5"/>
    <w:rsid w:val="00283116"/>
    <w:rsid w:val="00285A9B"/>
    <w:rsid w:val="00285CD5"/>
    <w:rsid w:val="00285F6E"/>
    <w:rsid w:val="002869AA"/>
    <w:rsid w:val="00287AFB"/>
    <w:rsid w:val="00291DEE"/>
    <w:rsid w:val="002A0D9D"/>
    <w:rsid w:val="002A3837"/>
    <w:rsid w:val="002A7A0C"/>
    <w:rsid w:val="002A7A85"/>
    <w:rsid w:val="002C3F72"/>
    <w:rsid w:val="002C507C"/>
    <w:rsid w:val="002C67EB"/>
    <w:rsid w:val="002D460A"/>
    <w:rsid w:val="002D5F5B"/>
    <w:rsid w:val="002E2AB6"/>
    <w:rsid w:val="002E569E"/>
    <w:rsid w:val="002F57C2"/>
    <w:rsid w:val="00315976"/>
    <w:rsid w:val="0032128F"/>
    <w:rsid w:val="00324E5D"/>
    <w:rsid w:val="003362CC"/>
    <w:rsid w:val="003365EB"/>
    <w:rsid w:val="0033725C"/>
    <w:rsid w:val="00346BE9"/>
    <w:rsid w:val="00353184"/>
    <w:rsid w:val="003578C2"/>
    <w:rsid w:val="0038314C"/>
    <w:rsid w:val="00397027"/>
    <w:rsid w:val="003A1C4C"/>
    <w:rsid w:val="003C1517"/>
    <w:rsid w:val="003C5947"/>
    <w:rsid w:val="003C74B1"/>
    <w:rsid w:val="003D241B"/>
    <w:rsid w:val="003D2E73"/>
    <w:rsid w:val="003D3710"/>
    <w:rsid w:val="003D6786"/>
    <w:rsid w:val="00417CA8"/>
    <w:rsid w:val="00423116"/>
    <w:rsid w:val="00425A98"/>
    <w:rsid w:val="00436D71"/>
    <w:rsid w:val="0044666D"/>
    <w:rsid w:val="0045615C"/>
    <w:rsid w:val="0046153B"/>
    <w:rsid w:val="004720A3"/>
    <w:rsid w:val="00485E36"/>
    <w:rsid w:val="00495D4F"/>
    <w:rsid w:val="00497038"/>
    <w:rsid w:val="004B0076"/>
    <w:rsid w:val="004D7E84"/>
    <w:rsid w:val="004F2ADB"/>
    <w:rsid w:val="004F48A7"/>
    <w:rsid w:val="00503A29"/>
    <w:rsid w:val="005143EC"/>
    <w:rsid w:val="00540439"/>
    <w:rsid w:val="005411D9"/>
    <w:rsid w:val="00547359"/>
    <w:rsid w:val="005558BB"/>
    <w:rsid w:val="00557317"/>
    <w:rsid w:val="00594A62"/>
    <w:rsid w:val="00597E41"/>
    <w:rsid w:val="005C7476"/>
    <w:rsid w:val="005D4618"/>
    <w:rsid w:val="005D60E7"/>
    <w:rsid w:val="005F35D6"/>
    <w:rsid w:val="00604B9B"/>
    <w:rsid w:val="00614BB2"/>
    <w:rsid w:val="00617EF0"/>
    <w:rsid w:val="006202A2"/>
    <w:rsid w:val="00627BF8"/>
    <w:rsid w:val="00630E4C"/>
    <w:rsid w:val="006408C8"/>
    <w:rsid w:val="006470AA"/>
    <w:rsid w:val="00651DDF"/>
    <w:rsid w:val="0065597E"/>
    <w:rsid w:val="006869F7"/>
    <w:rsid w:val="006C1185"/>
    <w:rsid w:val="006E0C61"/>
    <w:rsid w:val="006E1EF0"/>
    <w:rsid w:val="0070542A"/>
    <w:rsid w:val="00710BDF"/>
    <w:rsid w:val="00717997"/>
    <w:rsid w:val="0073322A"/>
    <w:rsid w:val="00737BB2"/>
    <w:rsid w:val="00770E43"/>
    <w:rsid w:val="00781125"/>
    <w:rsid w:val="00795405"/>
    <w:rsid w:val="007A64B4"/>
    <w:rsid w:val="007A68EA"/>
    <w:rsid w:val="007B253C"/>
    <w:rsid w:val="007B3CF2"/>
    <w:rsid w:val="007C2FA2"/>
    <w:rsid w:val="007C39D5"/>
    <w:rsid w:val="007D0F95"/>
    <w:rsid w:val="007D6075"/>
    <w:rsid w:val="007F0F99"/>
    <w:rsid w:val="007F2026"/>
    <w:rsid w:val="007F5A49"/>
    <w:rsid w:val="00802276"/>
    <w:rsid w:val="00804621"/>
    <w:rsid w:val="00820E4F"/>
    <w:rsid w:val="0082574F"/>
    <w:rsid w:val="008334ED"/>
    <w:rsid w:val="00841A9B"/>
    <w:rsid w:val="00845DC5"/>
    <w:rsid w:val="0084756E"/>
    <w:rsid w:val="008672DC"/>
    <w:rsid w:val="008726FE"/>
    <w:rsid w:val="00877BF6"/>
    <w:rsid w:val="00891DA7"/>
    <w:rsid w:val="008A29BE"/>
    <w:rsid w:val="008A7728"/>
    <w:rsid w:val="008B11C2"/>
    <w:rsid w:val="008C39E1"/>
    <w:rsid w:val="008E41AA"/>
    <w:rsid w:val="008F051E"/>
    <w:rsid w:val="008F0AD5"/>
    <w:rsid w:val="008F38FB"/>
    <w:rsid w:val="008F767C"/>
    <w:rsid w:val="00904C57"/>
    <w:rsid w:val="009210E1"/>
    <w:rsid w:val="00923653"/>
    <w:rsid w:val="00924BED"/>
    <w:rsid w:val="009312BF"/>
    <w:rsid w:val="00935893"/>
    <w:rsid w:val="00937536"/>
    <w:rsid w:val="00942571"/>
    <w:rsid w:val="009448B4"/>
    <w:rsid w:val="00946007"/>
    <w:rsid w:val="00951B12"/>
    <w:rsid w:val="00952AFC"/>
    <w:rsid w:val="009554AD"/>
    <w:rsid w:val="009559E1"/>
    <w:rsid w:val="00957172"/>
    <w:rsid w:val="0097609B"/>
    <w:rsid w:val="00997386"/>
    <w:rsid w:val="009C2E8F"/>
    <w:rsid w:val="009C3A5F"/>
    <w:rsid w:val="009C76F5"/>
    <w:rsid w:val="009C7E4E"/>
    <w:rsid w:val="00A01655"/>
    <w:rsid w:val="00A14897"/>
    <w:rsid w:val="00A16BE0"/>
    <w:rsid w:val="00A257C3"/>
    <w:rsid w:val="00A3197A"/>
    <w:rsid w:val="00A324FD"/>
    <w:rsid w:val="00A33300"/>
    <w:rsid w:val="00A34724"/>
    <w:rsid w:val="00A370FF"/>
    <w:rsid w:val="00A60605"/>
    <w:rsid w:val="00A72A78"/>
    <w:rsid w:val="00A84247"/>
    <w:rsid w:val="00A97A82"/>
    <w:rsid w:val="00AA40BA"/>
    <w:rsid w:val="00AA6E05"/>
    <w:rsid w:val="00AC594A"/>
    <w:rsid w:val="00AF27B0"/>
    <w:rsid w:val="00AF3A1D"/>
    <w:rsid w:val="00AF50B0"/>
    <w:rsid w:val="00B05360"/>
    <w:rsid w:val="00B11E93"/>
    <w:rsid w:val="00B1683C"/>
    <w:rsid w:val="00B2203F"/>
    <w:rsid w:val="00B56373"/>
    <w:rsid w:val="00B63F0A"/>
    <w:rsid w:val="00B665C6"/>
    <w:rsid w:val="00B67D6F"/>
    <w:rsid w:val="00B71FDB"/>
    <w:rsid w:val="00B7455C"/>
    <w:rsid w:val="00B85A23"/>
    <w:rsid w:val="00B867E9"/>
    <w:rsid w:val="00BB5986"/>
    <w:rsid w:val="00BC11F5"/>
    <w:rsid w:val="00BF0512"/>
    <w:rsid w:val="00BF4ACC"/>
    <w:rsid w:val="00BF6B13"/>
    <w:rsid w:val="00BF70E7"/>
    <w:rsid w:val="00C05790"/>
    <w:rsid w:val="00C81FE1"/>
    <w:rsid w:val="00C83A14"/>
    <w:rsid w:val="00CB7C30"/>
    <w:rsid w:val="00CC2343"/>
    <w:rsid w:val="00CC5191"/>
    <w:rsid w:val="00CD09FD"/>
    <w:rsid w:val="00CE1B00"/>
    <w:rsid w:val="00CF355F"/>
    <w:rsid w:val="00D01DD0"/>
    <w:rsid w:val="00D217B0"/>
    <w:rsid w:val="00D230F3"/>
    <w:rsid w:val="00D318C9"/>
    <w:rsid w:val="00D45DA3"/>
    <w:rsid w:val="00D53C83"/>
    <w:rsid w:val="00D62746"/>
    <w:rsid w:val="00D70584"/>
    <w:rsid w:val="00D71C2E"/>
    <w:rsid w:val="00D900E5"/>
    <w:rsid w:val="00DA2E55"/>
    <w:rsid w:val="00DA500F"/>
    <w:rsid w:val="00DA5BA3"/>
    <w:rsid w:val="00DB0317"/>
    <w:rsid w:val="00DB2B31"/>
    <w:rsid w:val="00DB4F96"/>
    <w:rsid w:val="00DB5303"/>
    <w:rsid w:val="00DD3C77"/>
    <w:rsid w:val="00DD4E06"/>
    <w:rsid w:val="00DE6E9C"/>
    <w:rsid w:val="00E02373"/>
    <w:rsid w:val="00E11FF9"/>
    <w:rsid w:val="00E123A6"/>
    <w:rsid w:val="00E21AE8"/>
    <w:rsid w:val="00E30055"/>
    <w:rsid w:val="00E317F7"/>
    <w:rsid w:val="00E456B8"/>
    <w:rsid w:val="00E52CCF"/>
    <w:rsid w:val="00E60CED"/>
    <w:rsid w:val="00E67776"/>
    <w:rsid w:val="00E7727E"/>
    <w:rsid w:val="00E82661"/>
    <w:rsid w:val="00E9416B"/>
    <w:rsid w:val="00E95578"/>
    <w:rsid w:val="00EA48A6"/>
    <w:rsid w:val="00EA4C22"/>
    <w:rsid w:val="00EB4339"/>
    <w:rsid w:val="00EC16BC"/>
    <w:rsid w:val="00EC4722"/>
    <w:rsid w:val="00ED0029"/>
    <w:rsid w:val="00ED31F5"/>
    <w:rsid w:val="00ED3B3B"/>
    <w:rsid w:val="00EE242B"/>
    <w:rsid w:val="00EE76D9"/>
    <w:rsid w:val="00EF00E7"/>
    <w:rsid w:val="00EF20D8"/>
    <w:rsid w:val="00EF4AB9"/>
    <w:rsid w:val="00F00455"/>
    <w:rsid w:val="00F10492"/>
    <w:rsid w:val="00F21499"/>
    <w:rsid w:val="00F2419B"/>
    <w:rsid w:val="00F2420A"/>
    <w:rsid w:val="00F27924"/>
    <w:rsid w:val="00F432FD"/>
    <w:rsid w:val="00F55326"/>
    <w:rsid w:val="00F7342D"/>
    <w:rsid w:val="00F735A4"/>
    <w:rsid w:val="00F742A1"/>
    <w:rsid w:val="00F82486"/>
    <w:rsid w:val="00F84159"/>
    <w:rsid w:val="00F937E6"/>
    <w:rsid w:val="00FC26A4"/>
    <w:rsid w:val="00FC74C9"/>
    <w:rsid w:val="00F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37"/>
    <w:pPr>
      <w:jc w:val="both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1F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1F5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BC11F5"/>
    <w:pPr>
      <w:jc w:val="both"/>
    </w:pPr>
    <w:rPr>
      <w:rFonts w:cs="Calibri"/>
    </w:rPr>
  </w:style>
  <w:style w:type="table" w:styleId="TableGrid">
    <w:name w:val="Table Grid"/>
    <w:basedOn w:val="TableNormal"/>
    <w:uiPriority w:val="99"/>
    <w:rsid w:val="00BC11F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11F5"/>
    <w:pPr>
      <w:ind w:left="720"/>
    </w:pPr>
  </w:style>
  <w:style w:type="paragraph" w:customStyle="1" w:styleId="rvps2">
    <w:name w:val="rvps2"/>
    <w:basedOn w:val="Normal"/>
    <w:uiPriority w:val="99"/>
    <w:rsid w:val="00BC11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51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C519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EF20D8"/>
    <w:rPr>
      <w:b/>
      <w:spacing w:val="1"/>
      <w:sz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F20D8"/>
    <w:pPr>
      <w:widowControl w:val="0"/>
      <w:shd w:val="clear" w:color="auto" w:fill="FFFFFF"/>
      <w:spacing w:before="240" w:line="322" w:lineRule="exact"/>
      <w:jc w:val="center"/>
    </w:pPr>
    <w:rPr>
      <w:rFonts w:cs="Times New Roman"/>
      <w:b/>
      <w:spacing w:val="1"/>
      <w:sz w:val="25"/>
      <w:szCs w:val="20"/>
      <w:lang w:val="ru-RU"/>
    </w:rPr>
  </w:style>
  <w:style w:type="character" w:customStyle="1" w:styleId="20pt">
    <w:name w:val="Основной текст (2) + Интервал 0 pt"/>
    <w:uiPriority w:val="99"/>
    <w:rsid w:val="00EF20D8"/>
    <w:rPr>
      <w:rFonts w:ascii="Times New Roman" w:hAnsi="Times New Roman"/>
      <w:b/>
      <w:color w:val="000000"/>
      <w:spacing w:val="2"/>
      <w:w w:val="100"/>
      <w:position w:val="0"/>
      <w:sz w:val="25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54%D0%BA/96-%D0%B2%D1%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585</TotalTime>
  <Pages>11</Pages>
  <Words>3389</Words>
  <Characters>19319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2015-12-17T07:37:00Z</cp:lastPrinted>
  <dcterms:created xsi:type="dcterms:W3CDTF">2015-10-21T06:32:00Z</dcterms:created>
  <dcterms:modified xsi:type="dcterms:W3CDTF">2015-12-17T19:49:00Z</dcterms:modified>
</cp:coreProperties>
</file>