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CA" w:rsidRDefault="00F72CCA" w:rsidP="00F72CCA">
      <w:pPr>
        <w:spacing w:after="0" w:line="240" w:lineRule="auto"/>
        <w:ind w:left="284"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і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F72CCA" w:rsidRPr="00F72CCA" w:rsidRDefault="00F72CCA" w:rsidP="00F72CCA">
      <w:pPr>
        <w:spacing w:after="0" w:line="240" w:lineRule="auto"/>
        <w:ind w:left="284"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Харківський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Сковороди</w:t>
      </w:r>
    </w:p>
    <w:p w:rsidR="00F72CCA" w:rsidRPr="00F72CCA" w:rsidRDefault="00F72CCA" w:rsidP="00F72CCA">
      <w:pPr>
        <w:spacing w:after="0" w:line="240" w:lineRule="auto"/>
        <w:ind w:left="284"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менеджменту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:rsidR="00F72CCA" w:rsidRPr="00F72CCA" w:rsidRDefault="00F72CCA" w:rsidP="00F72CCA">
      <w:pPr>
        <w:spacing w:after="0" w:line="240" w:lineRule="auto"/>
        <w:ind w:left="284"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 педагогіки та педагогіки вищої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щколи</w:t>
      </w:r>
      <w:proofErr w:type="spellEnd"/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«ЗАТВЕРДЖУЮ»</w:t>
      </w: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менеджменту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Р. І. Черновол-Ткаченко</w:t>
      </w: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«____»__________________2019 року</w:t>
      </w: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Регіональна освітня програма</w:t>
      </w:r>
    </w:p>
    <w:p w:rsidR="00F72CCA" w:rsidRPr="00F72CCA" w:rsidRDefault="00F72CCA" w:rsidP="00F72C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підвищення кваліфікації вчителів та керівників закладів загальної середньої освіти за темою  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Кайдзен</w:t>
      </w:r>
      <w:proofErr w:type="spellEnd"/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F72CCA" w:rsidRPr="00F72CCA" w:rsidRDefault="00F72CCA" w:rsidP="00F72CCA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2CCA" w:rsidRPr="00F72CCA" w:rsidRDefault="00F72CCA" w:rsidP="00F72C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2CCA" w:rsidRPr="00F72CCA" w:rsidRDefault="00F72CCA" w:rsidP="00F72CCA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Автори-укладачі:</w:t>
      </w: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Трубавіна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І.М..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пед. наук,  професор, 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загальної  педагогіки  та педагогіки  вищої  школи  ХНПУ імені Г.С.Сковороди</w:t>
      </w: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Л.Й.,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пед. наук, професор, доцент </w:t>
      </w: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 соціальної  педагогіки і соціальної  роботи ТНПУ імені В.Гнатюка</w:t>
      </w: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Рецензенти</w:t>
      </w: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Черновол-Ткаченко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І., канд. пед. наук, професор, директор Інституту підвищення кваліфікації педагогічних працівників і менеджменту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F72CCA" w:rsidRPr="00F72CCA">
          <w:pgSz w:w="11906" w:h="16838"/>
          <w:pgMar w:top="567" w:right="567" w:bottom="567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Харків-2020</w:t>
      </w:r>
    </w:p>
    <w:p w:rsidR="00F72CCA" w:rsidRPr="00F72CCA" w:rsidRDefault="00F72CCA" w:rsidP="00F72CCA">
      <w:pPr>
        <w:spacing w:after="0" w:line="240" w:lineRule="auto"/>
        <w:ind w:left="284"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72CCA" w:rsidRPr="00F72CCA" w:rsidRDefault="00F72CCA" w:rsidP="00F72CCA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рограма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затверджена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</w:p>
    <w:p w:rsidR="00F72CCA" w:rsidRP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«27.08»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1.</w:t>
      </w:r>
    </w:p>
    <w:p w:rsidR="00F72CCA" w:rsidRP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   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Золотухіна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</w:t>
      </w:r>
    </w:p>
    <w:p w:rsidR="00F72CCA" w:rsidRP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proofErr w:type="gram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2CCA" w:rsidRPr="00F72CCA" w:rsidRDefault="00F72CCA" w:rsidP="00F72C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Схвалено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-методичною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фізико-математичного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 ХНПУ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С. Сковороди.  </w:t>
      </w:r>
    </w:p>
    <w:p w:rsidR="00F72CCA" w:rsidRP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«04»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2.</w:t>
      </w: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Л.М,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F72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___________________  </w:t>
      </w:r>
      <w:r w:rsidRPr="00F72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72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</w:t>
      </w: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72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72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</w:t>
      </w:r>
      <w:r w:rsidRPr="00F72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ініціали</w:t>
      </w:r>
      <w:proofErr w:type="spellEnd"/>
      <w:r w:rsidRPr="00F72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CA" w:rsidRPr="00F72CCA" w:rsidRDefault="00F72CCA" w:rsidP="00F72C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F72CCA" w:rsidRDefault="00F72CCA" w:rsidP="00F72CC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F72CCA" w:rsidRPr="00F72CCA" w:rsidRDefault="00F72CCA" w:rsidP="00F72CC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F72CCA" w:rsidRPr="00F72CCA" w:rsidRDefault="00F72CCA" w:rsidP="00F72C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F72CC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</w:t>
      </w:r>
      <w:r w:rsidRPr="00F72CC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ояснювальна записка</w:t>
      </w:r>
    </w:p>
    <w:p w:rsidR="00F72CCA" w:rsidRPr="00F72CCA" w:rsidRDefault="00F72CCA" w:rsidP="00F72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F72C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F72CCA" w:rsidRPr="00F72CCA" w:rsidRDefault="00F72CCA" w:rsidP="00F72C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F72C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Курс  спрямований на допомогу педагогічним  працівникам ЗЗСО  в організації  кращих  умов для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само</w:t>
      </w:r>
      <w:r w:rsidRPr="00F72C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реалізації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 саморозвитку і на цій основі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–розвитку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 самореалізації  їх  учнів. Уперше розкрито  поняття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кайдзен-технології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в освіті, її  сутність, філософію, етапи,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конкрентні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шляхи  впровадження в діяльність  кожного  педагогічного  працівника ЗЗСО. </w:t>
      </w:r>
      <w:r w:rsidRPr="00F72C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Узагальнено досвід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досвід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застосування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цієї  технології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 освіті в Україні і різних  країнах</w:t>
      </w:r>
      <w:r w:rsidRPr="00F72C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 Курс розкриває  основи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конструктивно -  творчої  діяльності педагогічних  працівників, індивідуальні і колективні способи щоденного покращення викладання, саморозвитку. </w:t>
      </w:r>
      <w:r w:rsidR="00E27C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Розкрито  всю технології  </w:t>
      </w:r>
      <w:proofErr w:type="spellStart"/>
      <w:r w:rsidR="00E27C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Кайдзен</w:t>
      </w:r>
      <w:proofErr w:type="spellEnd"/>
      <w:r w:rsidR="00E27C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в освіті: філософію, лин-освіту, менеджмент  роботи педагогічного  працівника за цією  технологією. </w:t>
      </w:r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Необхідність  засвоєння цього курсу підвищення кваліфікації педагогічних  </w:t>
      </w:r>
      <w:r w:rsidR="00E27C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працівників </w:t>
      </w:r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зумовлена необхідністю розвитку професійних </w:t>
      </w:r>
      <w:proofErr w:type="spellStart"/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компетентностей</w:t>
      </w:r>
      <w:proofErr w:type="spellEnd"/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педагогів до  </w:t>
      </w:r>
      <w:r w:rsidR="00E27C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творчої </w:t>
      </w:r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роб</w:t>
      </w:r>
      <w:r w:rsidR="00E2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оти  з  дітьми, їх  власного  саморозвитку як  освіти протягом життя через  щоденне покращення власної діяльності і оволодіння такими  прийомами роботи на основі цілої  філософії  якості</w:t>
      </w: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7C73" w:rsidRPr="00475B76" w:rsidRDefault="00F72CCA" w:rsidP="00E27C7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2C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Метою підвищення кваліфікації педагогічних</w:t>
      </w:r>
      <w:r w:rsidR="00E27C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працівників ЗЗСО </w:t>
      </w:r>
      <w:r w:rsidRPr="00F72C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став розвиток їх професійної компетентності; поглиблення</w:t>
      </w:r>
      <w:r w:rsidR="00E27C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знань щодо  освіти і розвитку дітей на основі творчості і </w:t>
      </w:r>
      <w:proofErr w:type="spellStart"/>
      <w:r w:rsidR="00E27C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кайдзен-технології</w:t>
      </w:r>
      <w:proofErr w:type="spellEnd"/>
      <w:r w:rsidRPr="00F72C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 ознайомлення з сучасни</w:t>
      </w:r>
      <w:r w:rsidR="00E27C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ми  шляхами  реалізації її у ЗЗСО, </w:t>
      </w:r>
      <w:r w:rsidR="00E27C73" w:rsidRPr="00475B76">
        <w:rPr>
          <w:rFonts w:ascii="Times New Roman" w:eastAsia="Calibri" w:hAnsi="Times New Roman" w:cs="Times New Roman"/>
          <w:bCs/>
          <w:iCs/>
          <w:sz w:val="28"/>
          <w:szCs w:val="28"/>
          <w:lang w:val="uk-UA" w:bidi="he-IL"/>
        </w:rPr>
        <w:t>здатності спілкуватися державною мовою як усно, так і письмово; здатності до пошуку, оброблення й аналізу інформації з різних джерел; вміння виявляти, ставити та конструктивно вирішувати проблеми; здатності генерувати нові ідеї, виявляти креативність; здатності діяти соціально відповідально; здатності дотримуватися норм професійної етики в процесі вирішення соціальних, культурних, економічних питань.</w:t>
      </w:r>
      <w:r w:rsidR="00E27C73" w:rsidRPr="00475B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72CCA" w:rsidRDefault="00F72CCA" w:rsidP="00F72C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C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Завданнями курсу «</w:t>
      </w:r>
      <w:proofErr w:type="spellStart"/>
      <w:r w:rsidR="00E27C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Технологі</w:t>
      </w:r>
      <w:proofErr w:type="spellEnd"/>
      <w:r w:rsidR="00E27C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E27C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Кайдзен</w:t>
      </w:r>
      <w:proofErr w:type="spellEnd"/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нами  було  визначено таким  чином</w:t>
      </w: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F72C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підвищення рівня</w:t>
      </w: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професійної компетентності, </w:t>
      </w:r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формування нового </w:t>
      </w:r>
      <w:r w:rsidRPr="00F72C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педагогічного мислення, </w:t>
      </w: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готовності педагогічних  працівників до створення різномані</w:t>
      </w:r>
      <w:r w:rsidR="00E2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тних  </w:t>
      </w: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</w:t>
      </w:r>
      <w:r w:rsidR="00E2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ЗЗСО  для щоденного саморозвитку і </w:t>
      </w: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E2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кращої </w:t>
      </w:r>
      <w:r w:rsidRPr="00F72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права на </w:t>
      </w:r>
      <w:r w:rsidR="00E2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освіту дітей, а також  формування таких  </w:t>
      </w:r>
      <w:proofErr w:type="spellStart"/>
      <w:r w:rsidR="00E2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компетентостей</w:t>
      </w:r>
      <w:proofErr w:type="spellEnd"/>
      <w:r w:rsidR="00E2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27C73" w:rsidRPr="00475B76" w:rsidRDefault="00E27C73" w:rsidP="00E27C73">
      <w:pPr>
        <w:widowControl w:val="0"/>
        <w:numPr>
          <w:ilvl w:val="2"/>
          <w:numId w:val="1"/>
        </w:numPr>
        <w:tabs>
          <w:tab w:val="left" w:pos="326"/>
          <w:tab w:val="left" w:pos="5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придбання знань про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технологію як комплексну концепцію </w:t>
      </w:r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умов для </w:t>
      </w:r>
      <w:proofErr w:type="spellStart"/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>самоактуалізації</w:t>
      </w:r>
      <w:proofErr w:type="spellEnd"/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>, самореалізації особистості, використовуючи сучасні форми та методи навчання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27C73" w:rsidRPr="00475B76" w:rsidRDefault="00E27C73" w:rsidP="00E27C73">
      <w:pPr>
        <w:widowControl w:val="0"/>
        <w:numPr>
          <w:ilvl w:val="2"/>
          <w:numId w:val="1"/>
        </w:numPr>
        <w:tabs>
          <w:tab w:val="left" w:pos="326"/>
          <w:tab w:val="left" w:pos="5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творчого потенціалу особистості; </w:t>
      </w:r>
    </w:p>
    <w:p w:rsidR="00E27C73" w:rsidRPr="00475B76" w:rsidRDefault="00E27C73" w:rsidP="00E27C73">
      <w:pPr>
        <w:widowControl w:val="0"/>
        <w:numPr>
          <w:ilvl w:val="2"/>
          <w:numId w:val="1"/>
        </w:numPr>
        <w:tabs>
          <w:tab w:val="left" w:pos="326"/>
          <w:tab w:val="left" w:pos="5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оволодіння інструментами </w:t>
      </w:r>
      <w:proofErr w:type="spellStart"/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>кайдзен</w:t>
      </w:r>
      <w:proofErr w:type="spellEnd"/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технології;</w:t>
      </w:r>
    </w:p>
    <w:p w:rsidR="00E27C73" w:rsidRPr="00475B76" w:rsidRDefault="00E27C73" w:rsidP="00E27C73">
      <w:pPr>
        <w:widowControl w:val="0"/>
        <w:numPr>
          <w:ilvl w:val="2"/>
          <w:numId w:val="1"/>
        </w:numPr>
        <w:tabs>
          <w:tab w:val="left" w:pos="326"/>
          <w:tab w:val="left" w:pos="5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оволодіння прийомами конструктивного мислення; </w:t>
      </w:r>
    </w:p>
    <w:p w:rsidR="00E27C73" w:rsidRPr="00475B76" w:rsidRDefault="00E27C73" w:rsidP="00E27C73">
      <w:pPr>
        <w:widowControl w:val="0"/>
        <w:numPr>
          <w:ilvl w:val="0"/>
          <w:numId w:val="1"/>
        </w:numPr>
        <w:tabs>
          <w:tab w:val="left" w:pos="326"/>
          <w:tab w:val="left" w:pos="5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закріплення навичок творчо-конструктивної взаємодії; </w:t>
      </w:r>
    </w:p>
    <w:p w:rsidR="00E27C73" w:rsidRPr="00475B76" w:rsidRDefault="00E27C73" w:rsidP="00E27C73">
      <w:pPr>
        <w:numPr>
          <w:ilvl w:val="2"/>
          <w:numId w:val="1"/>
        </w:numPr>
        <w:tabs>
          <w:tab w:val="num" w:pos="-180"/>
          <w:tab w:val="left" w:pos="326"/>
          <w:tab w:val="left" w:pos="534"/>
          <w:tab w:val="left" w:pos="1134"/>
          <w:tab w:val="left" w:pos="1276"/>
          <w:tab w:val="left" w:pos="2977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75B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готовність до творчо-конструктивної професійної діяльності.</w:t>
      </w:r>
    </w:p>
    <w:p w:rsidR="00E27C73" w:rsidRPr="00475B76" w:rsidRDefault="00E27C73" w:rsidP="00E27C73">
      <w:pPr>
        <w:widowControl w:val="0"/>
        <w:numPr>
          <w:ilvl w:val="0"/>
          <w:numId w:val="1"/>
        </w:numPr>
        <w:tabs>
          <w:tab w:val="left" w:pos="326"/>
          <w:tab w:val="left" w:pos="5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освоєння </w:t>
      </w:r>
      <w:proofErr w:type="spellStart"/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професійної, комунікативної, ціннісно-смислової;</w:t>
      </w:r>
    </w:p>
    <w:p w:rsidR="00E27C73" w:rsidRPr="00F72CCA" w:rsidRDefault="00E27C73" w:rsidP="00E27C73">
      <w:pPr>
        <w:widowControl w:val="0"/>
        <w:numPr>
          <w:ilvl w:val="0"/>
          <w:numId w:val="1"/>
        </w:numPr>
        <w:tabs>
          <w:tab w:val="left" w:pos="326"/>
          <w:tab w:val="left" w:pos="5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особистості педагога як творчого інтелектуала, здатного до творчо-конструктивної взаємодії 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/>
        </w:rPr>
        <w:t>у всіх сферах життєдіяльності людини: професійній, громадській і особистій.</w:t>
      </w:r>
    </w:p>
    <w:p w:rsidR="00FE55A1" w:rsidRDefault="00F72CCA" w:rsidP="00F72CCA">
      <w:pPr>
        <w:widowControl w:val="0"/>
        <w:tabs>
          <w:tab w:val="left" w:pos="326"/>
          <w:tab w:val="left" w:pos="5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складається з трьох модулів: «Сутність  і витоки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кайдзен-технології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Лін-освіта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="00FE55A1" w:rsidRPr="00FE55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Менежмент</w:t>
      </w:r>
      <w:proofErr w:type="spellEnd"/>
      <w:r w:rsidR="00FE55A1" w:rsidRPr="00FE55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основі </w:t>
      </w:r>
      <w:proofErr w:type="spellStart"/>
      <w:r w:rsidR="00FE55A1" w:rsidRPr="00FE55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кайдзен-технології</w:t>
      </w:r>
      <w:proofErr w:type="spellEnd"/>
      <w:r w:rsidR="00FE55A1" w:rsidRPr="00FE55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 закладі загальної  середньої освіти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F72CCA" w:rsidRPr="00475B76" w:rsidRDefault="00F72CCA" w:rsidP="00F72CCA">
      <w:pPr>
        <w:widowControl w:val="0"/>
        <w:tabs>
          <w:tab w:val="left" w:pos="326"/>
          <w:tab w:val="left" w:pos="5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Освітньо-тематичний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розрахований на 30 год</w:t>
      </w:r>
      <w:proofErr w:type="gram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gram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чно-заочно-дистанційної форми навчання: 10 год. – очна форма; 20 год. – самостійне навчання (заочна форма).</w:t>
      </w:r>
    </w:p>
    <w:p w:rsidR="00F72CCA" w:rsidRPr="00475B76" w:rsidRDefault="00F72CCA" w:rsidP="00F7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Теми модуля «Сутність  і витоки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кайдзен-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технології» розраховані на оволодіння філософією вирішення проблеми.  Модуль  включає  до  себе теми щодо  ефективності і сутності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філософії 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застосування </w:t>
      </w:r>
      <w:proofErr w:type="spellStart"/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</w:t>
      </w:r>
      <w:proofErr w:type="spellEnd"/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освіті  в Україні і за кордоном, на виробництві, секрети  успіху цієї технології в світі, передбачає оволодіння методиками  виявлення інтересів і потреб педагогів і учнів, аналізу цієї  інформації, відбору головного.</w:t>
      </w:r>
    </w:p>
    <w:p w:rsidR="00F72CCA" w:rsidRPr="00475B76" w:rsidRDefault="00F72CCA" w:rsidP="00F7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Теми модуля  «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Лін-освіта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передбачають  оволодіння м</w:t>
      </w:r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етодиками  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покращення освіти  кожного  дня шляхом колективного та індивідуального 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лін-мислення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Застосовуються власні прийоми  </w:t>
      </w:r>
      <w:proofErr w:type="spellStart"/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</w:t>
      </w:r>
      <w:proofErr w:type="spellEnd"/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 відомі прийоми творчого  мислення і вироблення ідей, які сприяють  досягненню  такого ж результату  на основі філософії  </w:t>
      </w:r>
      <w:proofErr w:type="spellStart"/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</w:t>
      </w:r>
      <w:proofErr w:type="spellEnd"/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72CCA" w:rsidRPr="00475B76" w:rsidRDefault="00F72CCA" w:rsidP="00F7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Теми  модуля «Менеджмент на основі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технології в закладі загальної середньої  освіти»  передбачають  оволодіння педагогами тайм-менеджментом, теорією  участі дітей і навчальним діалогом на суб’єкт-суб’єктних  засадах,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фасилітацією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стандартизацією у відборі кращих  методик  навчання в педагогічному колективі закладі середньої  освіти.</w:t>
      </w:r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Передбачено  засвоєння ефективних  прийомів </w:t>
      </w:r>
      <w:proofErr w:type="spellStart"/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кайдзен-технології</w:t>
      </w:r>
      <w:proofErr w:type="spellEnd"/>
      <w:r w:rsid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сприяють  самоорганізації  педагогів і виробленню  і застосуванню  кращих  практик  викладання в освіті.</w:t>
      </w:r>
    </w:p>
    <w:p w:rsidR="00F72CCA" w:rsidRPr="00475B76" w:rsidRDefault="00F72CCA" w:rsidP="00F72C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Освітньо-тематичним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планом передбачено проведення лекцій в он-лайн режимі. Заочно-дистанційний етап передбачає самостійне опрацювання окремих тем, фахової літератури та практичних завдань. Оцінювання ефективності навчання на курсах підвищення кваліфікації здійснюється шляхом написання фахової контрольної роботи та виконання завдань у мікрогрупі.</w:t>
      </w:r>
    </w:p>
    <w:p w:rsidR="00F72CCA" w:rsidRPr="00475B76" w:rsidRDefault="00F72CCA" w:rsidP="00F7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 освітньої програми за модулями та темами: </w:t>
      </w:r>
    </w:p>
    <w:p w:rsidR="00F72CCA" w:rsidRPr="00475B76" w:rsidRDefault="00F72CCA" w:rsidP="00F7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1. «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Сутність  і витоки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кайдзен-технології</w:t>
      </w:r>
      <w:proofErr w:type="spellEnd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».</w:t>
      </w:r>
    </w:p>
    <w:p w:rsidR="00F72CCA" w:rsidRPr="00475B76" w:rsidRDefault="00F72CCA" w:rsidP="00F7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1.1.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Сутність  і витоки </w:t>
      </w:r>
      <w:proofErr w:type="spellStart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кайдзен-технології</w:t>
      </w:r>
      <w:proofErr w:type="spellEnd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F72CCA" w:rsidRPr="00475B76" w:rsidRDefault="00F72CCA" w:rsidP="00F7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Концепція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науковій теорії і практиці, в освіті.  Філософсько-світоглядні основи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кайдзен-технології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індикатора суспільного прогресу. Ретроспективний аналіз дефініції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основи творчо-конструктивної  педагогічної взаємодії.</w:t>
      </w:r>
      <w:r w:rsidR="00E27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Роль </w:t>
      </w:r>
      <w:proofErr w:type="spellStart"/>
      <w:r w:rsidR="00E27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кайдзен-технології</w:t>
      </w:r>
      <w:proofErr w:type="spellEnd"/>
      <w:r w:rsidR="00E27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 саморозвитку і творчій  самореалізації педагогічного  працівника.</w:t>
      </w:r>
    </w:p>
    <w:p w:rsidR="00F72CCA" w:rsidRPr="00475B76" w:rsidRDefault="00F72CCA" w:rsidP="00F7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1.2. Поняття </w:t>
      </w:r>
      <w:proofErr w:type="spellStart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кайдзен-технології</w:t>
      </w:r>
      <w:proofErr w:type="spellEnd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 освіті. </w:t>
      </w:r>
    </w:p>
    <w:p w:rsidR="00F72CCA" w:rsidRPr="00475B76" w:rsidRDefault="00F72CCA" w:rsidP="00F7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Теорія і досвід застосування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кайдзен-технології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освіті.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Школи, які працюють  за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кайдзен-технологією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світі та Україні: переваги  і труднощі.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концепція: особливості формування інноваційно-творчого освітнього середовища.</w:t>
      </w:r>
      <w:r w:rsidR="00E27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Роль  педагогічного  працівника у впровадженні </w:t>
      </w:r>
      <w:proofErr w:type="spellStart"/>
      <w:r w:rsidR="00E27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кайден-технології</w:t>
      </w:r>
      <w:proofErr w:type="spellEnd"/>
      <w:r w:rsidR="00E27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 освітньому закладі.</w:t>
      </w:r>
    </w:p>
    <w:p w:rsidR="00F72CCA" w:rsidRPr="00475B76" w:rsidRDefault="00F72CCA" w:rsidP="00F7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 1.3. Технологія </w:t>
      </w:r>
      <w:proofErr w:type="spellStart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як комплексна стратегія особистісного самовдосконалення.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Самодіагностика інтересів і потреб  педагогів і дітей. Методи  </w:t>
      </w:r>
      <w:r w:rsidR="00E27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діагностики і 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самодіагностики інтересів і потреб. Методи  збору та аналізу отриманої  інформації. Особливості застосування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кайдзен-технології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підготовці педагогічних працівників. 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Модуль 2. «</w:t>
      </w:r>
      <w:proofErr w:type="spellStart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Лін-освіта</w:t>
      </w:r>
      <w:proofErr w:type="spellEnd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». 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2.1.</w:t>
      </w:r>
      <w:r w:rsidRPr="00475B7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75B7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Поняття </w:t>
      </w:r>
      <w:proofErr w:type="spellStart"/>
      <w:r w:rsidRPr="00475B7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лін-освіти</w:t>
      </w:r>
      <w:proofErr w:type="spellEnd"/>
      <w:r w:rsidRPr="00475B7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Pr="00475B7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75B7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Лін-освіта</w:t>
      </w:r>
      <w:proofErr w:type="spellEnd"/>
      <w:r w:rsidRPr="00475B7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 можливості її  в закладі загальної  середньої  освіти. Роль педагога і дітей у її  здійснення. Теорія участі в освітньому процесі. 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Інструменти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кайдзен-технології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їх застосування в навчально-виховному процесі.</w:t>
      </w:r>
      <w:r w:rsidR="00E27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Індивідуальні  та колективні методи  творчого мислення: межі застосування.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 2.</w:t>
      </w:r>
      <w:r w:rsidR="00E27C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 Індивідуальні методи творчого мислення</w:t>
      </w: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які приводять  до  покращення результатів освіти. 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Правила творчого  вирішення проблем за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лін-освітою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Індивідуальні методи  творчого  вирішення освітніх проблем. Якість  навчання в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лін-освіті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Методи вибору кращого  рішення за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лін-освітою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 2.3.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27C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Колективні методи творчого  мислення</w:t>
      </w: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 які приводять  до  покращення результатів освіти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Правила поведінки під  час  вирішення проблем. Дискусії, дидактичні  ігри, мозкові атаки, письмові методи  колективного  вирішення проблем . Методи  відбору кращих  рішень.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Модуль 3. </w:t>
      </w:r>
      <w:proofErr w:type="spellStart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Менежмент</w:t>
      </w:r>
      <w:proofErr w:type="spellEnd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основі </w:t>
      </w:r>
      <w:proofErr w:type="spellStart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кайдзен-технології</w:t>
      </w:r>
      <w:proofErr w:type="spellEnd"/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в закладі загальної  середньої освіти.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 3.1.Тайм-менеджмент  педагога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Поняття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тайм-менеджмента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Прийоми 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тайм-менеджмента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при підготовці до  уроку, при проведенні уроку, після уроків.  Організація часу дітей на уроці.</w:t>
      </w:r>
      <w:r w:rsidR="00FE55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Наукова організація праці  педагогів. 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 3.2. Організація робочого місця 5</w:t>
      </w:r>
      <w:r w:rsidRPr="00475B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Підтримка організованого та ефективного робочого простору  вчителя без безладу та втрат часу на пошук та підготовку. Організації зручності для учня в школі. Універсальний дизайн. 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Тема 3.3.Організація постійного покращення.</w:t>
      </w:r>
    </w:p>
    <w:p w:rsidR="00F72CCA" w:rsidRPr="00475B76" w:rsidRDefault="00F72CCA" w:rsidP="00F72CCA">
      <w:pPr>
        <w:tabs>
          <w:tab w:val="num" w:pos="-180"/>
          <w:tab w:val="left" w:pos="1134"/>
          <w:tab w:val="left" w:pos="1276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Організація ранкових 5 хвилинних  зустрічей вчителів. Поштові скриньки в школі.  Картування програм. Ефективне спілкування і діалог,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фасилітація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 Наради з  удосконалення класу.  Візуальні дошки з покращення. Стандартизація кращих  </w:t>
      </w:r>
      <w:bookmarkStart w:id="0" w:name="_GoBack"/>
      <w:bookmarkEnd w:id="0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практик і методик організації освітнього процесу.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Послідовність впровадження технології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освітній процес.</w:t>
      </w:r>
      <w:r w:rsidR="00FE55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Етапи </w:t>
      </w:r>
      <w:proofErr w:type="spellStart"/>
      <w:r w:rsidR="00FE55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кайдзен-технології</w:t>
      </w:r>
      <w:proofErr w:type="spellEnd"/>
      <w:r w:rsidR="00FE55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освітньому закладі.</w:t>
      </w:r>
    </w:p>
    <w:p w:rsidR="00F72CCA" w:rsidRPr="00DF2312" w:rsidRDefault="00F72CCA" w:rsidP="00F72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3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Структура освітньої програми «Технологія </w:t>
      </w:r>
      <w:proofErr w:type="spellStart"/>
      <w:r w:rsidRPr="00DF23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кайдзен</w:t>
      </w:r>
      <w:proofErr w:type="spellEnd"/>
      <w:r w:rsidRPr="00DF23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418"/>
        <w:gridCol w:w="1552"/>
      </w:tblGrid>
      <w:tr w:rsidR="00F72CCA" w:rsidRPr="00475B76" w:rsidTr="00E953E1">
        <w:tc>
          <w:tcPr>
            <w:tcW w:w="6232" w:type="dxa"/>
            <w:vMerge w:val="restart"/>
          </w:tcPr>
          <w:p w:rsidR="00F72CCA" w:rsidRPr="00475B76" w:rsidRDefault="00F72CCA" w:rsidP="00E95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Назви модулів і тем</w:t>
            </w:r>
          </w:p>
        </w:tc>
        <w:tc>
          <w:tcPr>
            <w:tcW w:w="2694" w:type="dxa"/>
            <w:gridSpan w:val="2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Аудиторні</w:t>
            </w:r>
          </w:p>
        </w:tc>
        <w:tc>
          <w:tcPr>
            <w:tcW w:w="1552" w:type="dxa"/>
            <w:vMerge w:val="restart"/>
          </w:tcPr>
          <w:p w:rsidR="00F72CCA" w:rsidRPr="00475B76" w:rsidRDefault="00F72CCA" w:rsidP="00E953E1">
            <w:pPr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F72CCA" w:rsidRPr="00475B76" w:rsidTr="00E953E1">
        <w:tc>
          <w:tcPr>
            <w:tcW w:w="6232" w:type="dxa"/>
            <w:vMerge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Семінари</w:t>
            </w:r>
          </w:p>
        </w:tc>
        <w:tc>
          <w:tcPr>
            <w:tcW w:w="1552" w:type="dxa"/>
            <w:vMerge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2CCA" w:rsidRPr="00475B76" w:rsidTr="00E953E1">
        <w:tc>
          <w:tcPr>
            <w:tcW w:w="10478" w:type="dxa"/>
            <w:gridSpan w:val="4"/>
          </w:tcPr>
          <w:p w:rsidR="00F72CCA" w:rsidRPr="00475B76" w:rsidRDefault="00F72CCA" w:rsidP="00E953E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Модуль 1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«Сутність  і витоки </w:t>
            </w:r>
            <w:proofErr w:type="spellStart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кайдзен-</w:t>
            </w:r>
            <w:proofErr w:type="spellEnd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технології»</w:t>
            </w:r>
          </w:p>
        </w:tc>
      </w:tr>
      <w:tr w:rsidR="00F72CCA" w:rsidRPr="00475B76" w:rsidTr="00E953E1">
        <w:trPr>
          <w:trHeight w:val="394"/>
        </w:trPr>
        <w:tc>
          <w:tcPr>
            <w:tcW w:w="6232" w:type="dxa"/>
          </w:tcPr>
          <w:p w:rsidR="00F72CCA" w:rsidRPr="00475B76" w:rsidRDefault="00F72CCA" w:rsidP="00E95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1.1. 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Сутність  і витоки </w:t>
            </w:r>
            <w:proofErr w:type="spellStart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кайдзен-технології</w:t>
            </w:r>
            <w:proofErr w:type="spellEnd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2CCA" w:rsidRPr="00475B76" w:rsidTr="00E953E1">
        <w:tc>
          <w:tcPr>
            <w:tcW w:w="6232" w:type="dxa"/>
          </w:tcPr>
          <w:p w:rsidR="00F72CCA" w:rsidRPr="00475B76" w:rsidRDefault="00F72CCA" w:rsidP="00E95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</w:t>
            </w: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Поняття </w:t>
            </w:r>
            <w:proofErr w:type="spellStart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кайдзен-технології</w:t>
            </w:r>
            <w:proofErr w:type="spellEnd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в освіті. </w:t>
            </w: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72CCA" w:rsidRPr="00475B76" w:rsidTr="00E953E1">
        <w:tc>
          <w:tcPr>
            <w:tcW w:w="6232" w:type="dxa"/>
          </w:tcPr>
          <w:p w:rsidR="00F72CCA" w:rsidRPr="00475B76" w:rsidRDefault="00F72CCA" w:rsidP="00E95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1.3. 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Технологія </w:t>
            </w:r>
            <w:proofErr w:type="spellStart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кайдзен</w:t>
            </w:r>
            <w:proofErr w:type="spellEnd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як комплексна стратегія особистісного самовдосконалення.</w:t>
            </w: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72CCA" w:rsidRPr="00475B76" w:rsidTr="00E953E1">
        <w:tc>
          <w:tcPr>
            <w:tcW w:w="10478" w:type="dxa"/>
            <w:gridSpan w:val="4"/>
          </w:tcPr>
          <w:p w:rsidR="00F72CCA" w:rsidRPr="00475B76" w:rsidRDefault="00F72CCA" w:rsidP="00E95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Модуль 2. «</w:t>
            </w:r>
            <w:proofErr w:type="spellStart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Лін-освіта</w:t>
            </w:r>
            <w:proofErr w:type="spellEnd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  </w:t>
            </w:r>
          </w:p>
        </w:tc>
      </w:tr>
      <w:tr w:rsidR="00F72CCA" w:rsidRPr="00475B76" w:rsidTr="00E953E1">
        <w:tc>
          <w:tcPr>
            <w:tcW w:w="6232" w:type="dxa"/>
          </w:tcPr>
          <w:p w:rsidR="00F72CCA" w:rsidRPr="00475B76" w:rsidRDefault="00F72CCA" w:rsidP="00E953E1">
            <w:pPr>
              <w:tabs>
                <w:tab w:val="num" w:pos="-180"/>
                <w:tab w:val="left" w:pos="1134"/>
                <w:tab w:val="left" w:pos="1276"/>
                <w:tab w:val="left" w:pos="297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2.1.</w:t>
            </w:r>
            <w:r w:rsidRPr="00475B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Поняття </w:t>
            </w:r>
            <w:proofErr w:type="spellStart"/>
            <w:r w:rsidRPr="00475B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лін-освіти</w:t>
            </w:r>
            <w:proofErr w:type="spellEnd"/>
            <w:r w:rsidRPr="00475B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Pr="00475B7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72CCA" w:rsidRPr="00475B76" w:rsidTr="00E953E1">
        <w:tc>
          <w:tcPr>
            <w:tcW w:w="6232" w:type="dxa"/>
          </w:tcPr>
          <w:p w:rsidR="00F72CCA" w:rsidRPr="00475B76" w:rsidRDefault="00F72CCA" w:rsidP="00E953E1">
            <w:pPr>
              <w:tabs>
                <w:tab w:val="num" w:pos="-180"/>
                <w:tab w:val="left" w:pos="1134"/>
                <w:tab w:val="left" w:pos="1276"/>
                <w:tab w:val="left" w:pos="29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2.2. </w:t>
            </w:r>
            <w:r w:rsidR="00FE5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Індивідуальні методи творчого мислення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, які приводять  до  покращення результатів освіти. </w:t>
            </w: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72CCA" w:rsidRPr="00475B76" w:rsidTr="00E953E1">
        <w:tc>
          <w:tcPr>
            <w:tcW w:w="6232" w:type="dxa"/>
          </w:tcPr>
          <w:p w:rsidR="00F72CCA" w:rsidRPr="00475B76" w:rsidRDefault="00F72CCA" w:rsidP="00E953E1">
            <w:pPr>
              <w:tabs>
                <w:tab w:val="num" w:pos="-180"/>
                <w:tab w:val="left" w:pos="1134"/>
                <w:tab w:val="left" w:pos="1276"/>
                <w:tab w:val="left" w:pos="29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2.3. 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Колективні методи </w:t>
            </w:r>
            <w:r w:rsidR="00FE5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творчого мислення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, які приводять  до  покращення 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результатів освіти</w:t>
            </w:r>
          </w:p>
          <w:p w:rsidR="00F72CCA" w:rsidRPr="00475B76" w:rsidRDefault="00F72CCA" w:rsidP="00E953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0,5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2CCA" w:rsidRPr="00475B76" w:rsidTr="00E953E1">
        <w:tc>
          <w:tcPr>
            <w:tcW w:w="10478" w:type="dxa"/>
            <w:gridSpan w:val="4"/>
          </w:tcPr>
          <w:p w:rsidR="00F72CCA" w:rsidRPr="00475B76" w:rsidRDefault="00F72CCA" w:rsidP="00E95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Модуль 3. «Менеджмент  в освіті на основі </w:t>
            </w:r>
            <w:proofErr w:type="spellStart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кайдзен</w:t>
            </w:r>
            <w:proofErr w:type="spellEnd"/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- технології»  </w:t>
            </w:r>
          </w:p>
        </w:tc>
      </w:tr>
      <w:tr w:rsidR="00F72CCA" w:rsidRPr="00475B76" w:rsidTr="00E953E1">
        <w:tc>
          <w:tcPr>
            <w:tcW w:w="6232" w:type="dxa"/>
          </w:tcPr>
          <w:p w:rsidR="00F72CCA" w:rsidRPr="00475B76" w:rsidRDefault="00F72CCA" w:rsidP="00E953E1">
            <w:pPr>
              <w:tabs>
                <w:tab w:val="num" w:pos="-180"/>
                <w:tab w:val="left" w:pos="1134"/>
                <w:tab w:val="left" w:pos="1276"/>
                <w:tab w:val="left" w:pos="29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3.1.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Тайм-менеджмент  педагога</w:t>
            </w: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72CCA" w:rsidRPr="00475B76" w:rsidTr="00E953E1">
        <w:tc>
          <w:tcPr>
            <w:tcW w:w="6232" w:type="dxa"/>
          </w:tcPr>
          <w:p w:rsidR="00F72CCA" w:rsidRPr="00475B76" w:rsidRDefault="00F72CCA" w:rsidP="00E953E1">
            <w:pPr>
              <w:tabs>
                <w:tab w:val="num" w:pos="-180"/>
                <w:tab w:val="left" w:pos="1134"/>
                <w:tab w:val="left" w:pos="1276"/>
                <w:tab w:val="left" w:pos="29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3.2.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Організація робочого місця 5</w:t>
            </w:r>
            <w:r w:rsidRPr="00475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72CCA" w:rsidRPr="00475B76" w:rsidTr="00E953E1">
        <w:tc>
          <w:tcPr>
            <w:tcW w:w="6232" w:type="dxa"/>
          </w:tcPr>
          <w:p w:rsidR="00F72CCA" w:rsidRPr="00475B76" w:rsidRDefault="00F72CCA" w:rsidP="00E953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3.3.</w:t>
            </w:r>
            <w:r w:rsidRPr="00475B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Організація постійного покращення.</w:t>
            </w: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72CCA" w:rsidRPr="00475B76" w:rsidTr="00E953E1">
        <w:tc>
          <w:tcPr>
            <w:tcW w:w="623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276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18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2" w:type="dxa"/>
          </w:tcPr>
          <w:p w:rsidR="00F72CCA" w:rsidRPr="00475B76" w:rsidRDefault="00F72CCA" w:rsidP="00E953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5B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</w:tbl>
    <w:p w:rsidR="00F72CCA" w:rsidRPr="00475B76" w:rsidRDefault="00F72CCA" w:rsidP="00F72CC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E55A1" w:rsidRPr="00FE55A1" w:rsidRDefault="00FE55A1" w:rsidP="00FE55A1">
      <w:pPr>
        <w:tabs>
          <w:tab w:val="left" w:pos="3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55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Pr="00FE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E55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 і форми навчання</w:t>
      </w:r>
    </w:p>
    <w:p w:rsidR="00FE55A1" w:rsidRPr="00FE55A1" w:rsidRDefault="00FE55A1" w:rsidP="00FE5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характером пізнавальної діяльності:</w:t>
      </w:r>
      <w:r w:rsidRP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пояснювально-ілюстративні, репродуктивні, проблемного викладу, частково-пошукові, дослідницькі. </w:t>
      </w:r>
      <w:r w:rsidRPr="00FE55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способом педагогічного керівництва:</w:t>
      </w:r>
      <w:r w:rsidRP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пояснення викладача, самостійна робота. Самостійна робота з використанням можливості мер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ежі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посилань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Самостійна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друкованих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підручників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посібників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локальних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мережевих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55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джерелами  знань:</w:t>
      </w:r>
      <w:r w:rsidRP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 документів, розповідь,  ілюстрація, демонстрація, дискусії,</w:t>
      </w:r>
      <w:r w:rsidRPr="00FE55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на досвіді, рішення ситуацій, аналіз  ситуацій, мозкова атака,   світове кафе.</w:t>
      </w:r>
      <w:r w:rsidRPr="00FE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5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Форми  навчання –</w:t>
      </w:r>
      <w:r w:rsidRPr="00FE55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  в мікрогрупах, лекції, практичні заняття, </w:t>
      </w:r>
      <w:proofErr w:type="spellStart"/>
      <w:r w:rsidRP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тренінгове</w:t>
      </w:r>
      <w:proofErr w:type="spellEnd"/>
      <w:r w:rsidRP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заняття.</w:t>
      </w:r>
    </w:p>
    <w:p w:rsidR="00FE55A1" w:rsidRPr="00FE55A1" w:rsidRDefault="00FE55A1" w:rsidP="00FE55A1">
      <w:pPr>
        <w:tabs>
          <w:tab w:val="left" w:pos="3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55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FE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proofErr w:type="spellStart"/>
      <w:r w:rsidRPr="00FE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Методичне</w:t>
      </w:r>
      <w:proofErr w:type="spellEnd"/>
      <w:r w:rsidRPr="00FE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E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</w:p>
    <w:p w:rsidR="00FE55A1" w:rsidRPr="00FE55A1" w:rsidRDefault="00FE55A1" w:rsidP="00FE55A1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варіант лекцій і матеріалів для семінарів та самостійної роботи; питання до семінарських занять; тести для самоконтролю; контрольні роботи для здійснення перевірки рівня засвоєння слухачем навчального матеріалу; методичні матеріали для слухача  з питань самостійного опрацювання фахової літератури; перелік рекомендованої літератури до курсу.</w:t>
      </w:r>
    </w:p>
    <w:p w:rsidR="00FE55A1" w:rsidRPr="00DF2312" w:rsidRDefault="00DF2312" w:rsidP="00FE55A1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7. </w:t>
      </w:r>
      <w:r w:rsidR="00FE55A1" w:rsidRPr="00DF23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Література: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567"/>
          <w:tab w:val="left" w:pos="1276"/>
          <w:tab w:val="left" w:pos="1418"/>
          <w:tab w:val="left" w:pos="2977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Борозинець</w:t>
      </w:r>
      <w:proofErr w:type="spellEnd"/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</w:t>
      </w:r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Інноваційний стиль педагогічної діяльності в умовах глобалізації освіти / І. М. </w:t>
      </w:r>
      <w:proofErr w:type="spellStart"/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>Борозинець</w:t>
      </w:r>
      <w:proofErr w:type="spellEnd"/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Військова освіта. 2011. №2 (24). С. 139–147.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Гайнеев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Э.</w:t>
      </w:r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Кайдзен-технологии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формировании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творческо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конструкторской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деятельности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// Методист. 2010. № 4. С. 51-52.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Єрмакова С.</w:t>
      </w:r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Концепція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особливості формування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інноваційно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зорієнтованого професійного середовища майбутнього фахівця / С. С. Єрмакова // Наука і освіта. 2016. №6. С. 141-147.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4D4D4"/>
          <w:lang w:val="uk-UA" w:eastAsia="uk-UA"/>
        </w:rPr>
      </w:pP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75B7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система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непрерывного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улучшения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Электронный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ресурс] //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Маркетинговая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группа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Vigor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consult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2018. Режим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доступа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http://www.vigorconsult.ru/resources/kaydzen-sistema-nepreryivnyih-uluchsheniy/.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принципы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менеджмента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Электронный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ресурс] //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Прессрелиз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2009. Режим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доступа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://www.fin-eco.ru/2010/05/kaizen.html. </w:t>
      </w:r>
    </w:p>
    <w:p w:rsidR="00FE55A1" w:rsidRPr="00475B76" w:rsidRDefault="00FE55A1" w:rsidP="00FE55A1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4D4D4"/>
          <w:lang w:val="uk-UA" w:eastAsia="uk-UA"/>
        </w:rPr>
      </w:pP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Гончарова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И.</w:t>
      </w:r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П.,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Гончаров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О.Н.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Использование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–технологии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учебном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процессе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Электронный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ресурс]. Режим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доступа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 </w:t>
      </w:r>
      <w:r w:rsidRPr="00475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file:///C:/Users/klient/Desktop/ped_d.pdf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4D4D4"/>
          <w:lang w:val="uk-UA" w:eastAsia="uk-UA"/>
        </w:rPr>
      </w:pPr>
      <w:proofErr w:type="spellStart"/>
      <w:r w:rsidRPr="00475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Кононец</w:t>
      </w:r>
      <w:proofErr w:type="spellEnd"/>
      <w:r w:rsidRPr="00475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Н.</w:t>
      </w:r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475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В. </w:t>
      </w:r>
      <w:proofErr w:type="spellStart"/>
      <w:r w:rsidRPr="00475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Кайдзен-технологія</w:t>
      </w:r>
      <w:proofErr w:type="spellEnd"/>
      <w:r w:rsidRPr="00475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як педагогічна технологія ресурсно-орієнтованого навчання // Гуманітарний вісник ДВНЗ «Переяслав-Хмельницький державний педагогічний ун-т імені Григорія Сковороди». Додаток 1 до Вип.35, Том ІХ (60). С.264-275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Концепція розвитку педагогічної освіти [Електронний ресурс] // 2018. Режим доступу: https://www.uzhnu.edu.ua/uk/infocentre/get/17105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Масааки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И.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ключ к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успеху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японских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компаний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Имаи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Масааки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 М.: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Альпина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Бизнес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Букс, 2007. 274 с.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Маурер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Р. Шаг за шагом к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достижению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цели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Метод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Роберт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Маурер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М. :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Альпина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Паблишер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2014. 192 с.</w:t>
      </w:r>
    </w:p>
    <w:p w:rsidR="00FE55A1" w:rsidRPr="00FE55A1" w:rsidRDefault="00FE55A1" w:rsidP="00FE55A1">
      <w:pPr>
        <w:numPr>
          <w:ilvl w:val="0"/>
          <w:numId w:val="2"/>
        </w:numPr>
        <w:tabs>
          <w:tab w:val="left" w:pos="284"/>
          <w:tab w:val="left" w:pos="413"/>
          <w:tab w:val="left" w:pos="567"/>
          <w:tab w:val="left" w:pos="639"/>
          <w:tab w:val="left" w:pos="900"/>
          <w:tab w:val="left" w:pos="2977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proofErr w:type="spellStart"/>
      <w:r w:rsidRPr="00475B76"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>Петр</w:t>
      </w:r>
      <w:proofErr w:type="spellEnd"/>
      <w:r w:rsidRPr="00475B76"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 xml:space="preserve">ишин Л. Й. Формування креативності майбутніх соціальних педагогів: </w:t>
      </w:r>
      <w:proofErr w:type="spellStart"/>
      <w:r w:rsidRPr="00475B76"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>теоретико-методичний</w:t>
      </w:r>
      <w:proofErr w:type="spellEnd"/>
      <w:r w:rsidRPr="00475B76"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 xml:space="preserve"> аспект : монографія / Людмила Йосипівна </w:t>
      </w:r>
      <w:proofErr w:type="spellStart"/>
      <w:r w:rsidRPr="00475B76"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>Петришин</w:t>
      </w:r>
      <w:proofErr w:type="spellEnd"/>
      <w:r w:rsidRPr="00475B76"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 xml:space="preserve">. Т. : </w:t>
      </w:r>
      <w:proofErr w:type="spellStart"/>
      <w:r w:rsidRPr="00475B76"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>Астон</w:t>
      </w:r>
      <w:proofErr w:type="spellEnd"/>
      <w:r w:rsidRPr="00475B76"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>, 2014. 400 с.</w:t>
      </w:r>
    </w:p>
    <w:p w:rsidR="00FE55A1" w:rsidRPr="00FE55A1" w:rsidRDefault="00FE55A1" w:rsidP="00FE55A1">
      <w:pPr>
        <w:numPr>
          <w:ilvl w:val="0"/>
          <w:numId w:val="2"/>
        </w:numPr>
        <w:tabs>
          <w:tab w:val="left" w:pos="284"/>
          <w:tab w:val="left" w:pos="413"/>
          <w:tab w:val="left" w:pos="567"/>
          <w:tab w:val="left" w:pos="639"/>
          <w:tab w:val="left" w:pos="900"/>
          <w:tab w:val="left" w:pos="2977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lastRenderedPageBreak/>
        <w:t>Троцко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 xml:space="preserve"> А.В,, Трубавина И.Н.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>Основы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>эвристической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>деятельносты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>управлении</w:t>
      </w:r>
      <w:proofErr w:type="spellEnd"/>
      <w:r>
        <w:rPr>
          <w:rFonts w:ascii="Times New Roman" w:eastAsia="Calibri" w:hAnsi="Times New Roman" w:cs="Times New Roman"/>
          <w:spacing w:val="-6"/>
          <w:sz w:val="28"/>
          <w:szCs w:val="28"/>
          <w:lang w:val="uk-UA" w:eastAsia="uk-UA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Харьков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–ХНПУ, 1998.-219с.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>Чуланова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</w:t>
      </w:r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Л. Применение технологии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управлении персоналом / О.</w:t>
      </w:r>
      <w:proofErr w:type="gramStart"/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>Л.</w:t>
      </w:r>
      <w:proofErr w:type="gramEnd"/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Чу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ланова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А.В.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>Глюта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Мир науки. 2014. №4. С. 56-64.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Шашина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</w:t>
      </w:r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 Застосування концепції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кайдзен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менеджменту для підвищення ефективності діяльності вітчизняних підприємствах / М. В.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Шашина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О. Ю.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Федотов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Агросвіт</w:t>
      </w:r>
      <w:proofErr w:type="spellEnd"/>
      <w:r w:rsidRPr="00475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2018. №7. С. 26-30. </w:t>
      </w:r>
    </w:p>
    <w:p w:rsidR="00FE55A1" w:rsidRPr="00475B76" w:rsidRDefault="00FE55A1" w:rsidP="00FE55A1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Torr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ance E. P.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Education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creativity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E. P. Torra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nce // (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Ed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.)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Taylor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C. W.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Creativity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Progress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Potential</w:t>
      </w:r>
      <w:proofErr w:type="spellEnd"/>
      <w:r w:rsidRPr="00475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N.Y., 1964.</w:t>
      </w:r>
    </w:p>
    <w:p w:rsidR="00DF2312" w:rsidRPr="00DF2312" w:rsidRDefault="00DF2312" w:rsidP="00DF2312">
      <w:pPr>
        <w:tabs>
          <w:tab w:val="left" w:pos="1276"/>
        </w:tabs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F23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8.</w:t>
      </w:r>
      <w:r w:rsidRPr="00DF23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Інформаційні ресурси</w:t>
      </w:r>
    </w:p>
    <w:p w:rsidR="00DF2312" w:rsidRPr="00DF2312" w:rsidRDefault="00DF2312" w:rsidP="00DF2312">
      <w:pPr>
        <w:tabs>
          <w:tab w:val="left" w:pos="1276"/>
        </w:tabs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23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Фонди бібліотек: бібліотека ХНПУ імені Г. С. Сковороди (вул. Артема 29, вул. Блюхера 2), кабінет наукових основ управління, кабінет психології, кабінет педагогіки (вул. Блюхера 2), ХДНБ імені В. Г. Короленка.</w:t>
      </w:r>
    </w:p>
    <w:p w:rsidR="00FE55A1" w:rsidRPr="00DF2312" w:rsidRDefault="00DF2312" w:rsidP="00DF2312">
      <w:pPr>
        <w:tabs>
          <w:tab w:val="left" w:pos="1276"/>
        </w:tabs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F23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Освітні сайти Інтернет:</w:t>
      </w:r>
    </w:p>
    <w:p w:rsidR="00DF2312" w:rsidRPr="00DF2312" w:rsidRDefault="00DF2312" w:rsidP="00DF2312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«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— Режим доступу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http://osvita.ua. —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екрану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12" w:rsidRPr="00DF2312" w:rsidRDefault="00DF2312" w:rsidP="00DF2312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«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— Режим доступу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F23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http://pedpresa.ua/category/ofitsiyno</w:t>
        </w:r>
      </w:hyperlink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екрану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12" w:rsidRPr="00DF2312" w:rsidRDefault="00DF2312" w:rsidP="00DF2312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потал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Режим доступу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http://iportal.rada.gov.ua. —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екрану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12" w:rsidRPr="00DF2312" w:rsidRDefault="00DF2312" w:rsidP="00DF2312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Департаменту науки і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 — Режим доступу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http://dniokh.gov.ua. —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екрану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12" w:rsidRPr="00DF2312" w:rsidRDefault="00DF2312" w:rsidP="00DF2312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Департаменту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Режим доступу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http://www.kharkivosvita.net.ua. —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екрану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12" w:rsidRPr="00DF2312" w:rsidRDefault="00DF2312" w:rsidP="00DF2312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перепідготовки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ХНПУ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С. Сковороди. — Режим доступу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http://ipohnpu.in.ua. —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зекрану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12" w:rsidRPr="00DF2312" w:rsidRDefault="00DF2312" w:rsidP="00DF2312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Режим доступу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F23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http://mon.gov.ua</w:t>
        </w:r>
      </w:hyperlink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екрану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12" w:rsidRPr="00DF2312" w:rsidRDefault="00DF2312" w:rsidP="00DF2312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Режим доступу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http://naps.gov.ua. —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екрану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12" w:rsidRPr="00DF2312" w:rsidRDefault="00DF2312" w:rsidP="00DF2312">
      <w:pPr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Офіційний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Президента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Режим доступу</w:t>
      </w:r>
      <w:proofErr w:type="gram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http://www.president.gov.ua. —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екрану</w:t>
      </w:r>
      <w:proofErr w:type="spellEnd"/>
      <w:r w:rsidRPr="00DF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5A1" w:rsidRDefault="00FE55A1" w:rsidP="00DF2312">
      <w:pPr>
        <w:ind w:left="-567"/>
      </w:pPr>
    </w:p>
    <w:p w:rsidR="00FE55A1" w:rsidRPr="00FE55A1" w:rsidRDefault="00FE55A1" w:rsidP="00DF2312">
      <w:pPr>
        <w:spacing w:after="160" w:line="36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05A4" w:rsidRPr="00FE55A1" w:rsidRDefault="005505A4" w:rsidP="00DF2312">
      <w:pPr>
        <w:ind w:left="-567"/>
        <w:rPr>
          <w:lang w:val="uk-UA"/>
        </w:rPr>
      </w:pPr>
    </w:p>
    <w:p w:rsidR="00FE55A1" w:rsidRPr="00FE55A1" w:rsidRDefault="00FE55A1" w:rsidP="00DF2312">
      <w:pPr>
        <w:ind w:left="-567"/>
        <w:rPr>
          <w:lang w:val="uk-UA"/>
        </w:rPr>
      </w:pPr>
    </w:p>
    <w:sectPr w:rsidR="00FE55A1" w:rsidRPr="00FE55A1" w:rsidSect="0055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977"/>
    <w:multiLevelType w:val="hybridMultilevel"/>
    <w:tmpl w:val="31529C2A"/>
    <w:lvl w:ilvl="0" w:tplc="04220019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BD2419"/>
    <w:multiLevelType w:val="hybridMultilevel"/>
    <w:tmpl w:val="F1FC174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32A50"/>
    <w:multiLevelType w:val="hybridMultilevel"/>
    <w:tmpl w:val="F544E9EA"/>
    <w:lvl w:ilvl="0" w:tplc="239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CCA"/>
    <w:rsid w:val="005505A4"/>
    <w:rsid w:val="00DF2312"/>
    <w:rsid w:val="00E27C73"/>
    <w:rsid w:val="00F72CCA"/>
    <w:rsid w:val="00FE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presa.ua/category/ofitsiy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Трубавина</dc:creator>
  <cp:lastModifiedBy>Ирина Трубавина</cp:lastModifiedBy>
  <cp:revision>1</cp:revision>
  <dcterms:created xsi:type="dcterms:W3CDTF">2020-11-06T07:54:00Z</dcterms:created>
  <dcterms:modified xsi:type="dcterms:W3CDTF">2020-11-06T08:29:00Z</dcterms:modified>
</cp:coreProperties>
</file>