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5E" w:rsidRPr="00837FD1" w:rsidRDefault="00FA475E" w:rsidP="00837FD1">
      <w:pPr>
        <w:widowControl w:val="0"/>
        <w:spacing w:after="0" w:line="360" w:lineRule="auto"/>
        <w:jc w:val="center"/>
        <w:rPr>
          <w:rFonts w:ascii="Times New Roman" w:hAnsi="Times New Roman"/>
          <w:b/>
          <w:sz w:val="28"/>
          <w:szCs w:val="28"/>
          <w:lang w:val="uk-UA"/>
        </w:rPr>
      </w:pPr>
      <w:r w:rsidRPr="00837FD1">
        <w:rPr>
          <w:rFonts w:ascii="Times New Roman" w:hAnsi="Times New Roman"/>
          <w:b/>
          <w:sz w:val="28"/>
          <w:szCs w:val="28"/>
          <w:lang w:val="uk-UA"/>
        </w:rPr>
        <w:t>РОЗВИТОК ПСИХОЛОГІЧНИХ ЯКОСТЕЙ КЕРІВНИКА</w:t>
      </w:r>
    </w:p>
    <w:p w:rsidR="00FA475E" w:rsidRPr="00837FD1" w:rsidRDefault="00FA475E" w:rsidP="00837FD1">
      <w:pPr>
        <w:widowControl w:val="0"/>
        <w:spacing w:after="0" w:line="360" w:lineRule="auto"/>
        <w:ind w:firstLine="709"/>
        <w:jc w:val="right"/>
        <w:rPr>
          <w:rFonts w:ascii="Times New Roman" w:hAnsi="Times New Roman"/>
          <w:b/>
          <w:sz w:val="28"/>
          <w:szCs w:val="28"/>
          <w:lang w:val="uk-UA"/>
        </w:rPr>
      </w:pPr>
      <w:r w:rsidRPr="00837FD1">
        <w:rPr>
          <w:rFonts w:ascii="Times New Roman" w:hAnsi="Times New Roman"/>
          <w:b/>
          <w:sz w:val="28"/>
          <w:szCs w:val="28"/>
          <w:lang w:val="uk-UA"/>
        </w:rPr>
        <w:t>Бодягіна О. Ю.</w:t>
      </w:r>
    </w:p>
    <w:p w:rsidR="00FA475E" w:rsidRPr="00837FD1" w:rsidRDefault="00FA475E" w:rsidP="00837FD1">
      <w:pPr>
        <w:widowControl w:val="0"/>
        <w:spacing w:after="0" w:line="360" w:lineRule="auto"/>
        <w:ind w:firstLine="709"/>
        <w:jc w:val="right"/>
        <w:rPr>
          <w:rFonts w:ascii="Times New Roman" w:hAnsi="Times New Roman"/>
          <w:b/>
          <w:sz w:val="28"/>
          <w:szCs w:val="28"/>
          <w:lang w:val="uk-UA"/>
        </w:rPr>
      </w:pPr>
      <w:r w:rsidRPr="00837FD1">
        <w:rPr>
          <w:rFonts w:ascii="Times New Roman" w:hAnsi="Times New Roman"/>
          <w:b/>
          <w:sz w:val="28"/>
          <w:szCs w:val="28"/>
          <w:lang w:val="uk-UA"/>
        </w:rPr>
        <w:t>Науковий керівник: Хлєбнікова Т. М.</w:t>
      </w:r>
    </w:p>
    <w:p w:rsidR="00FA475E" w:rsidRPr="00837FD1" w:rsidRDefault="00FA475E" w:rsidP="00837FD1">
      <w:pPr>
        <w:widowControl w:val="0"/>
        <w:spacing w:after="0" w:line="360" w:lineRule="auto"/>
        <w:jc w:val="center"/>
        <w:rPr>
          <w:rFonts w:ascii="Times New Roman" w:hAnsi="Times New Roman"/>
          <w:b/>
          <w:sz w:val="28"/>
          <w:szCs w:val="28"/>
          <w:lang w:val="uk-UA"/>
        </w:rPr>
      </w:pPr>
    </w:p>
    <w:p w:rsidR="00FA475E" w:rsidRPr="00837FD1" w:rsidRDefault="00FA475E" w:rsidP="00837FD1">
      <w:pPr>
        <w:widowControl w:val="0"/>
        <w:spacing w:after="0" w:line="360" w:lineRule="auto"/>
        <w:jc w:val="center"/>
        <w:rPr>
          <w:rFonts w:ascii="Times New Roman" w:hAnsi="Times New Roman"/>
          <w:b/>
          <w:sz w:val="28"/>
          <w:szCs w:val="28"/>
          <w:lang w:val="uk-UA"/>
        </w:rPr>
      </w:pPr>
      <w:r w:rsidRPr="00837FD1">
        <w:rPr>
          <w:rFonts w:ascii="Times New Roman" w:hAnsi="Times New Roman"/>
          <w:b/>
          <w:sz w:val="28"/>
          <w:szCs w:val="28"/>
          <w:lang w:val="uk-UA"/>
        </w:rPr>
        <w:t>DEVELOPMENT OF PSYCHOLOGICAL QUALITIES OF THE MANAGER</w:t>
      </w:r>
    </w:p>
    <w:p w:rsidR="00FA475E" w:rsidRPr="00837FD1" w:rsidRDefault="00FA475E" w:rsidP="00837FD1">
      <w:pPr>
        <w:widowControl w:val="0"/>
        <w:spacing w:after="0" w:line="360" w:lineRule="auto"/>
        <w:ind w:firstLine="709"/>
        <w:jc w:val="right"/>
        <w:rPr>
          <w:rFonts w:ascii="Times New Roman" w:hAnsi="Times New Roman"/>
          <w:b/>
          <w:sz w:val="28"/>
          <w:szCs w:val="28"/>
          <w:lang w:val="uk-UA"/>
        </w:rPr>
      </w:pPr>
      <w:r w:rsidRPr="00837FD1">
        <w:rPr>
          <w:rFonts w:ascii="Times New Roman" w:hAnsi="Times New Roman"/>
          <w:b/>
          <w:sz w:val="28"/>
          <w:szCs w:val="28"/>
          <w:lang w:val="uk-UA"/>
        </w:rPr>
        <w:t>Bodyagina O.</w:t>
      </w:r>
      <w:r>
        <w:rPr>
          <w:rFonts w:ascii="Times New Roman" w:hAnsi="Times New Roman"/>
          <w:b/>
          <w:sz w:val="28"/>
          <w:szCs w:val="28"/>
          <w:lang w:val="uk-UA"/>
        </w:rPr>
        <w:t> </w:t>
      </w:r>
      <w:r w:rsidRPr="00837FD1">
        <w:rPr>
          <w:rFonts w:ascii="Times New Roman" w:hAnsi="Times New Roman"/>
          <w:b/>
          <w:sz w:val="28"/>
          <w:szCs w:val="28"/>
          <w:lang w:val="uk-UA"/>
        </w:rPr>
        <w:t>Yu.</w:t>
      </w:r>
    </w:p>
    <w:p w:rsidR="00FA475E" w:rsidRPr="00837FD1" w:rsidRDefault="00FA475E" w:rsidP="00837FD1">
      <w:pPr>
        <w:widowControl w:val="0"/>
        <w:spacing w:after="0" w:line="360" w:lineRule="auto"/>
        <w:ind w:firstLine="709"/>
        <w:jc w:val="right"/>
        <w:rPr>
          <w:rFonts w:ascii="Times New Roman" w:hAnsi="Times New Roman"/>
          <w:b/>
          <w:sz w:val="28"/>
          <w:szCs w:val="28"/>
          <w:lang w:val="en-US"/>
        </w:rPr>
      </w:pPr>
      <w:r w:rsidRPr="00837FD1">
        <w:rPr>
          <w:rFonts w:ascii="Times New Roman" w:hAnsi="Times New Roman"/>
          <w:b/>
          <w:sz w:val="28"/>
          <w:szCs w:val="28"/>
          <w:lang w:val="en-US"/>
        </w:rPr>
        <w:t>Supervisor</w:t>
      </w:r>
      <w:r w:rsidRPr="00837FD1">
        <w:rPr>
          <w:rFonts w:ascii="Times New Roman" w:hAnsi="Times New Roman"/>
          <w:b/>
          <w:sz w:val="28"/>
          <w:szCs w:val="28"/>
          <w:lang w:val="uk-UA"/>
        </w:rPr>
        <w:t xml:space="preserve">: </w:t>
      </w:r>
      <w:r w:rsidRPr="00837FD1">
        <w:rPr>
          <w:rFonts w:ascii="Times New Roman" w:hAnsi="Times New Roman"/>
          <w:b/>
          <w:sz w:val="28"/>
          <w:szCs w:val="28"/>
          <w:lang w:val="en-US"/>
        </w:rPr>
        <w:t>Khliebnikova T. M.</w:t>
      </w:r>
    </w:p>
    <w:p w:rsidR="00FA475E" w:rsidRPr="00837FD1" w:rsidRDefault="00FA475E" w:rsidP="00837FD1">
      <w:pPr>
        <w:widowControl w:val="0"/>
        <w:spacing w:after="0" w:line="360" w:lineRule="auto"/>
        <w:ind w:firstLine="709"/>
        <w:jc w:val="both"/>
        <w:rPr>
          <w:rFonts w:ascii="Times New Roman" w:hAnsi="Times New Roman"/>
          <w:sz w:val="28"/>
          <w:szCs w:val="28"/>
          <w:lang w:val="uk-UA"/>
        </w:rPr>
      </w:pPr>
      <w:r w:rsidRPr="00837FD1">
        <w:rPr>
          <w:rFonts w:ascii="Times New Roman" w:hAnsi="Times New Roman"/>
          <w:sz w:val="28"/>
          <w:szCs w:val="28"/>
          <w:lang w:val="uk-UA"/>
        </w:rPr>
        <w:t>Керівник у процесі управлінської діяльності впливає на кожного підлеглого окремо й на колектив у цілому. На основі загального аналізу досліджень науковців у галузі менеджменту встановлено, що всі якості, які повинен мати сучасний керівник, можна поділити на п’ять груп: загальнолюдські, психофізіологічні, комунікативні, ділові якості й організаторські здібності, професійні знання й уміння.</w:t>
      </w:r>
    </w:p>
    <w:p w:rsidR="00FA475E" w:rsidRPr="00837FD1" w:rsidRDefault="00FA475E" w:rsidP="00837FD1">
      <w:pPr>
        <w:widowControl w:val="0"/>
        <w:spacing w:after="0" w:line="360" w:lineRule="auto"/>
        <w:ind w:firstLine="709"/>
        <w:jc w:val="both"/>
        <w:rPr>
          <w:rFonts w:ascii="Times New Roman" w:hAnsi="Times New Roman"/>
          <w:sz w:val="28"/>
          <w:szCs w:val="28"/>
          <w:lang w:val="uk-UA"/>
        </w:rPr>
      </w:pPr>
      <w:r w:rsidRPr="00837FD1">
        <w:rPr>
          <w:rFonts w:ascii="Times New Roman" w:hAnsi="Times New Roman"/>
          <w:sz w:val="28"/>
          <w:szCs w:val="28"/>
          <w:lang w:val="uk-UA"/>
        </w:rPr>
        <w:t xml:space="preserve">Одним зі шляхів розвитку психологічних якостей керівника є розроблена нами комплексно-цільова програма «Управління розвитком психологічних якостей керівника ЗЗСО», яка складається із 3 блоків («Інформаційне та методичне забезпечення», «Організація роботи Центру практичної психології та соціальної роботи», «Самоосвіта керівників»). </w:t>
      </w:r>
    </w:p>
    <w:p w:rsidR="00FA475E" w:rsidRPr="00837FD1" w:rsidRDefault="00FA475E" w:rsidP="00837FD1">
      <w:pPr>
        <w:widowControl w:val="0"/>
        <w:spacing w:after="0" w:line="360" w:lineRule="auto"/>
        <w:ind w:firstLine="709"/>
        <w:jc w:val="both"/>
        <w:rPr>
          <w:rFonts w:ascii="Times New Roman" w:hAnsi="Times New Roman"/>
          <w:sz w:val="28"/>
          <w:szCs w:val="28"/>
          <w:lang w:val="uk-UA"/>
        </w:rPr>
      </w:pPr>
      <w:r w:rsidRPr="00837FD1">
        <w:rPr>
          <w:rFonts w:ascii="Times New Roman" w:hAnsi="Times New Roman"/>
          <w:sz w:val="28"/>
          <w:szCs w:val="28"/>
          <w:lang w:val="uk-UA"/>
        </w:rPr>
        <w:t>Акцентуємо увагу на блоці «Самоосвіта керівників». Він забезпечується відвідуванням тренінгів, спецкурсів. Спецкурс із розвитку психологічних якостей керівників ЗЗСО має на меті створення умов для усвідомлення ними власних професійних можливостей і визначення шляхів професійного зростання.</w:t>
      </w:r>
    </w:p>
    <w:p w:rsidR="00FA475E" w:rsidRPr="00837FD1" w:rsidRDefault="00FA475E" w:rsidP="00837FD1">
      <w:pPr>
        <w:widowControl w:val="0"/>
        <w:spacing w:after="0" w:line="360" w:lineRule="auto"/>
        <w:ind w:firstLine="709"/>
        <w:jc w:val="both"/>
        <w:rPr>
          <w:rFonts w:ascii="Times New Roman" w:hAnsi="Times New Roman"/>
          <w:sz w:val="28"/>
          <w:szCs w:val="28"/>
          <w:lang w:val="uk-UA"/>
        </w:rPr>
      </w:pPr>
      <w:r w:rsidRPr="00837FD1">
        <w:rPr>
          <w:rFonts w:ascii="Times New Roman" w:hAnsi="Times New Roman"/>
          <w:sz w:val="28"/>
          <w:szCs w:val="28"/>
          <w:lang w:val="uk-UA"/>
        </w:rPr>
        <w:t>Перед початком занять на спецкурсі кожному учаснику пропонують продіагностувати особистісні та ділові якості з метою виявлення тих проблем, які в нього наявні. Заповнення моніторингової таблиці «Стан сформованості психологічних якостей керівника» буде спонукати особистість подолати свої проблеми та працювати над їх розвитком.</w:t>
      </w:r>
    </w:p>
    <w:p w:rsidR="00FA475E" w:rsidRPr="00837FD1" w:rsidRDefault="00FA475E" w:rsidP="00837FD1">
      <w:pPr>
        <w:widowControl w:val="0"/>
        <w:autoSpaceDE w:val="0"/>
        <w:autoSpaceDN w:val="0"/>
        <w:adjustRightInd w:val="0"/>
        <w:spacing w:after="0" w:line="360" w:lineRule="auto"/>
        <w:ind w:firstLine="709"/>
        <w:jc w:val="both"/>
        <w:rPr>
          <w:rFonts w:ascii="Times New Roman" w:hAnsi="Times New Roman"/>
          <w:sz w:val="28"/>
          <w:szCs w:val="28"/>
          <w:lang w:val="uk-UA"/>
        </w:rPr>
      </w:pPr>
      <w:r w:rsidRPr="00837FD1">
        <w:rPr>
          <w:rFonts w:ascii="Times New Roman" w:hAnsi="Times New Roman"/>
          <w:sz w:val="28"/>
          <w:szCs w:val="28"/>
          <w:lang w:val="uk-UA"/>
        </w:rPr>
        <w:t xml:space="preserve">Структура спецкурсу включає в себе вивчення теоретичних аспектів (28 год) управління формуванням психологічних і ділових якостей та практичне відпрацювання навичок, необхідних для успішної професійної діяльності керівника й адміністративного складу (28 год). Викладачами та тренерами можуть виступати практичні психологи, бізнес-тренери, методисти районних і міських управлінь освіти. </w:t>
      </w:r>
    </w:p>
    <w:p w:rsidR="00FA475E" w:rsidRPr="00837FD1" w:rsidRDefault="00FA475E" w:rsidP="00837FD1">
      <w:pPr>
        <w:widowControl w:val="0"/>
        <w:spacing w:after="0" w:line="360" w:lineRule="auto"/>
        <w:ind w:firstLine="709"/>
        <w:jc w:val="both"/>
        <w:rPr>
          <w:rFonts w:ascii="Times New Roman" w:hAnsi="Times New Roman"/>
          <w:sz w:val="28"/>
          <w:szCs w:val="28"/>
          <w:lang w:val="uk-UA"/>
        </w:rPr>
      </w:pPr>
      <w:r w:rsidRPr="00837FD1">
        <w:rPr>
          <w:rFonts w:ascii="Times New Roman" w:hAnsi="Times New Roman"/>
          <w:sz w:val="28"/>
          <w:szCs w:val="28"/>
          <w:lang w:val="uk-UA"/>
        </w:rPr>
        <w:t>Заняття розроблені таким чином, що можна змінювати кількість годин і тематику залежно від потреб групи. Також кількість слухачів та форми роботи можуть бути різними: теоретичний матеріал можна прослухати під час аудиторної роботи в групі або вивчити самостійно, практичні вправи можна також відпрацьовувати в групі слухачів або своєму педагогічному колективі під час проведення різноманітних форм методичної роботи (семінари, тренінги, лекторії тощо).</w:t>
      </w:r>
    </w:p>
    <w:p w:rsidR="00FA475E" w:rsidRPr="00837FD1" w:rsidRDefault="00FA475E" w:rsidP="00837FD1">
      <w:pPr>
        <w:widowControl w:val="0"/>
        <w:spacing w:after="0" w:line="360" w:lineRule="auto"/>
        <w:ind w:firstLine="709"/>
        <w:jc w:val="both"/>
        <w:rPr>
          <w:rFonts w:ascii="Times New Roman" w:hAnsi="Times New Roman"/>
          <w:sz w:val="28"/>
          <w:szCs w:val="28"/>
          <w:lang w:val="uk-UA"/>
        </w:rPr>
      </w:pPr>
      <w:r w:rsidRPr="00837FD1">
        <w:rPr>
          <w:rFonts w:ascii="Times New Roman" w:hAnsi="Times New Roman"/>
          <w:sz w:val="28"/>
          <w:szCs w:val="28"/>
          <w:lang w:val="uk-UA"/>
        </w:rPr>
        <w:t>До спецкурсу входять 7 тем, що містять теоретичну та практичну спрямованість:</w:t>
      </w:r>
    </w:p>
    <w:p w:rsidR="00FA475E" w:rsidRPr="00837FD1" w:rsidRDefault="00FA475E" w:rsidP="00837FD1">
      <w:pPr>
        <w:pStyle w:val="a"/>
        <w:widowControl w:val="0"/>
        <w:numPr>
          <w:ilvl w:val="0"/>
          <w:numId w:val="1"/>
        </w:numPr>
        <w:contextualSpacing w:val="0"/>
        <w:rPr>
          <w:rFonts w:ascii="Times New Roman" w:hAnsi="Times New Roman"/>
          <w:bCs/>
          <w:lang w:val="uk-UA"/>
        </w:rPr>
      </w:pPr>
      <w:r w:rsidRPr="00837FD1">
        <w:rPr>
          <w:rFonts w:ascii="Times New Roman" w:hAnsi="Times New Roman"/>
          <w:bCs/>
          <w:lang w:val="uk-UA"/>
        </w:rPr>
        <w:t>планування діяльності. Реалізація плану діяльності;</w:t>
      </w:r>
    </w:p>
    <w:p w:rsidR="00FA475E" w:rsidRPr="00837FD1" w:rsidRDefault="00FA475E" w:rsidP="00837FD1">
      <w:pPr>
        <w:pStyle w:val="a"/>
        <w:widowControl w:val="0"/>
        <w:numPr>
          <w:ilvl w:val="0"/>
          <w:numId w:val="1"/>
        </w:numPr>
        <w:contextualSpacing w:val="0"/>
        <w:rPr>
          <w:rFonts w:ascii="Times New Roman" w:hAnsi="Times New Roman"/>
          <w:bCs/>
          <w:lang w:val="uk-UA"/>
        </w:rPr>
      </w:pPr>
      <w:r w:rsidRPr="00837FD1">
        <w:rPr>
          <w:rFonts w:ascii="Times New Roman" w:hAnsi="Times New Roman"/>
          <w:bCs/>
          <w:lang w:val="uk-UA"/>
        </w:rPr>
        <w:t>емоційне лідерство. Уміння взаємодіяти з колективом;</w:t>
      </w:r>
    </w:p>
    <w:p w:rsidR="00FA475E" w:rsidRPr="00837FD1" w:rsidRDefault="00FA475E" w:rsidP="00837FD1">
      <w:pPr>
        <w:pStyle w:val="a"/>
        <w:widowControl w:val="0"/>
        <w:numPr>
          <w:ilvl w:val="0"/>
          <w:numId w:val="1"/>
        </w:numPr>
        <w:contextualSpacing w:val="0"/>
        <w:rPr>
          <w:rFonts w:ascii="Times New Roman" w:hAnsi="Times New Roman"/>
          <w:bCs/>
          <w:lang w:val="uk-UA"/>
        </w:rPr>
      </w:pPr>
      <w:r w:rsidRPr="00837FD1">
        <w:rPr>
          <w:rFonts w:ascii="Times New Roman" w:hAnsi="Times New Roman"/>
          <w:bCs/>
          <w:lang w:val="uk-UA"/>
        </w:rPr>
        <w:t>контактність. Уміння взаємодіяти з персоналом і керівниками;</w:t>
      </w:r>
    </w:p>
    <w:p w:rsidR="00FA475E" w:rsidRPr="00837FD1" w:rsidRDefault="00FA475E" w:rsidP="00837FD1">
      <w:pPr>
        <w:pStyle w:val="a"/>
        <w:widowControl w:val="0"/>
        <w:numPr>
          <w:ilvl w:val="0"/>
          <w:numId w:val="1"/>
        </w:numPr>
        <w:contextualSpacing w:val="0"/>
        <w:rPr>
          <w:rFonts w:ascii="Times New Roman" w:hAnsi="Times New Roman"/>
          <w:bCs/>
          <w:lang w:val="uk-UA"/>
        </w:rPr>
      </w:pPr>
      <w:r w:rsidRPr="00837FD1">
        <w:rPr>
          <w:rFonts w:ascii="Times New Roman" w:hAnsi="Times New Roman"/>
          <w:bCs/>
          <w:lang w:val="uk-UA"/>
        </w:rPr>
        <w:t>здатність до самоконтролю. Емоційна стійкість;</w:t>
      </w:r>
    </w:p>
    <w:p w:rsidR="00FA475E" w:rsidRPr="00837FD1" w:rsidRDefault="00FA475E" w:rsidP="00837FD1">
      <w:pPr>
        <w:pStyle w:val="a"/>
        <w:widowControl w:val="0"/>
        <w:numPr>
          <w:ilvl w:val="0"/>
          <w:numId w:val="1"/>
        </w:numPr>
        <w:autoSpaceDE w:val="0"/>
        <w:autoSpaceDN w:val="0"/>
        <w:adjustRightInd w:val="0"/>
        <w:contextualSpacing w:val="0"/>
        <w:rPr>
          <w:rFonts w:ascii="Times New Roman" w:hAnsi="Times New Roman"/>
          <w:bCs/>
          <w:lang w:val="uk-UA"/>
        </w:rPr>
      </w:pPr>
      <w:r w:rsidRPr="00837FD1">
        <w:rPr>
          <w:rFonts w:ascii="Times New Roman" w:hAnsi="Times New Roman"/>
          <w:bCs/>
          <w:lang w:val="uk-UA"/>
        </w:rPr>
        <w:t>адаптаційна мобільність;</w:t>
      </w:r>
    </w:p>
    <w:p w:rsidR="00FA475E" w:rsidRPr="00837FD1" w:rsidRDefault="00FA475E" w:rsidP="00837FD1">
      <w:pPr>
        <w:pStyle w:val="a"/>
        <w:widowControl w:val="0"/>
        <w:numPr>
          <w:ilvl w:val="0"/>
          <w:numId w:val="1"/>
        </w:numPr>
        <w:autoSpaceDE w:val="0"/>
        <w:autoSpaceDN w:val="0"/>
        <w:adjustRightInd w:val="0"/>
        <w:contextualSpacing w:val="0"/>
        <w:rPr>
          <w:rFonts w:ascii="Times New Roman" w:hAnsi="Times New Roman"/>
          <w:bCs/>
          <w:lang w:val="uk-UA"/>
        </w:rPr>
      </w:pPr>
      <w:r w:rsidRPr="00837FD1">
        <w:rPr>
          <w:rFonts w:ascii="Times New Roman" w:hAnsi="Times New Roman"/>
          <w:bCs/>
          <w:lang w:val="uk-UA"/>
        </w:rPr>
        <w:t>інтелектуальний потенціал і його розвиток;</w:t>
      </w:r>
    </w:p>
    <w:p w:rsidR="00FA475E" w:rsidRPr="00837FD1" w:rsidRDefault="00FA475E" w:rsidP="00837FD1">
      <w:pPr>
        <w:pStyle w:val="a"/>
        <w:widowControl w:val="0"/>
        <w:numPr>
          <w:ilvl w:val="0"/>
          <w:numId w:val="1"/>
        </w:numPr>
        <w:autoSpaceDE w:val="0"/>
        <w:autoSpaceDN w:val="0"/>
        <w:adjustRightInd w:val="0"/>
        <w:contextualSpacing w:val="0"/>
        <w:rPr>
          <w:rFonts w:ascii="Times New Roman" w:hAnsi="Times New Roman"/>
          <w:bCs/>
          <w:lang w:val="uk-UA"/>
        </w:rPr>
      </w:pPr>
      <w:r w:rsidRPr="00837FD1">
        <w:rPr>
          <w:rFonts w:ascii="Times New Roman" w:hAnsi="Times New Roman"/>
          <w:bCs/>
          <w:lang w:val="uk-UA"/>
        </w:rPr>
        <w:t>креативність керівника.</w:t>
      </w:r>
    </w:p>
    <w:p w:rsidR="00FA475E" w:rsidRPr="00837FD1" w:rsidRDefault="00FA475E" w:rsidP="00837FD1">
      <w:pPr>
        <w:widowControl w:val="0"/>
        <w:spacing w:after="0" w:line="360" w:lineRule="auto"/>
        <w:ind w:firstLine="709"/>
        <w:jc w:val="both"/>
        <w:rPr>
          <w:rFonts w:ascii="Times New Roman" w:hAnsi="Times New Roman"/>
          <w:sz w:val="28"/>
          <w:szCs w:val="28"/>
          <w:lang w:val="uk-UA"/>
        </w:rPr>
      </w:pPr>
      <w:r w:rsidRPr="00837FD1">
        <w:rPr>
          <w:rFonts w:ascii="Times New Roman" w:hAnsi="Times New Roman"/>
          <w:sz w:val="28"/>
          <w:szCs w:val="28"/>
          <w:lang w:val="uk-UA"/>
        </w:rPr>
        <w:t>Із метою вивчення якості управління формуванням психологічних якостей керівників закладів освіти нами була використана кваліметрична модель, розроблена Т. Хлєбніковою. За отриманими результатами (сума всіх параметрів) коефіцієнт якості управління формуванням психологічних якостей керівників ЗДО дорівнює 0,58, що відповідає критичному рівню. Удосконалення потребує аналітична діяльність керівника. Для цього рекомендуємо створити електронний інформаційний банк даних, розробити індивідуальні психолого-педагогічні картки кожного керівника. Щодо покращення планово-прогностичної діяльності керівника, то вважаємо за необхідне приділити увагу створенню відповідних умов (організаційних, дидактичних, морально-психологічних) для формування психологічних якостей керівників і стимулювання якісної самоосвітньої діяльності.</w:t>
      </w:r>
    </w:p>
    <w:p w:rsidR="00FA475E" w:rsidRPr="00837FD1" w:rsidRDefault="00FA475E" w:rsidP="00837FD1">
      <w:pPr>
        <w:spacing w:after="0" w:line="360" w:lineRule="auto"/>
        <w:ind w:firstLine="709"/>
        <w:jc w:val="center"/>
        <w:rPr>
          <w:rFonts w:ascii="Times New Roman" w:hAnsi="Times New Roman"/>
          <w:b/>
          <w:sz w:val="28"/>
          <w:szCs w:val="28"/>
          <w:lang w:val="uk-UA"/>
        </w:rPr>
      </w:pPr>
      <w:r w:rsidRPr="00837FD1">
        <w:rPr>
          <w:rFonts w:ascii="Times New Roman" w:hAnsi="Times New Roman"/>
          <w:b/>
          <w:sz w:val="28"/>
          <w:szCs w:val="28"/>
          <w:lang w:val="uk-UA"/>
        </w:rPr>
        <w:t>Список використаних джерел</w:t>
      </w:r>
    </w:p>
    <w:p w:rsidR="00FA475E" w:rsidRPr="00837FD1" w:rsidRDefault="00FA475E" w:rsidP="00837FD1">
      <w:pPr>
        <w:pStyle w:val="Default"/>
        <w:spacing w:line="360" w:lineRule="auto"/>
        <w:jc w:val="both"/>
        <w:rPr>
          <w:sz w:val="28"/>
          <w:szCs w:val="28"/>
          <w:lang w:val="uk-UA"/>
        </w:rPr>
      </w:pPr>
      <w:r w:rsidRPr="00837FD1">
        <w:rPr>
          <w:sz w:val="28"/>
          <w:szCs w:val="28"/>
          <w:lang w:val="uk-UA"/>
        </w:rPr>
        <w:t>1. </w:t>
      </w:r>
      <w:r w:rsidRPr="00837FD1">
        <w:rPr>
          <w:sz w:val="28"/>
          <w:szCs w:val="28"/>
        </w:rPr>
        <w:t>Бабенко О. А. Професійно важливі якості особистості менеджера</w:t>
      </w:r>
      <w:r w:rsidRPr="00837FD1">
        <w:rPr>
          <w:sz w:val="28"/>
          <w:szCs w:val="28"/>
          <w:lang w:val="uk-UA"/>
        </w:rPr>
        <w:t>.</w:t>
      </w:r>
      <w:r w:rsidRPr="00837FD1">
        <w:rPr>
          <w:sz w:val="28"/>
          <w:szCs w:val="28"/>
        </w:rPr>
        <w:t xml:space="preserve"> URL: http://www.psi.lib.ru/statyi/sbornik/ profklm.htm (дата звернення: 12.09.2021).</w:t>
      </w:r>
    </w:p>
    <w:p w:rsidR="00FA475E" w:rsidRPr="00837FD1" w:rsidRDefault="00FA475E" w:rsidP="00837FD1">
      <w:pPr>
        <w:pStyle w:val="Default"/>
        <w:spacing w:line="360" w:lineRule="auto"/>
        <w:jc w:val="both"/>
        <w:rPr>
          <w:sz w:val="28"/>
          <w:szCs w:val="28"/>
          <w:lang w:val="uk-UA"/>
        </w:rPr>
      </w:pPr>
      <w:r w:rsidRPr="00837FD1">
        <w:rPr>
          <w:sz w:val="28"/>
          <w:szCs w:val="28"/>
          <w:lang w:val="uk-UA"/>
        </w:rPr>
        <w:t>2. </w:t>
      </w:r>
      <w:r w:rsidRPr="00837FD1">
        <w:rPr>
          <w:sz w:val="28"/>
          <w:szCs w:val="28"/>
        </w:rPr>
        <w:t>Кваліметрія в управлінні: гуманістичний контекст : навч. посіб. /</w:t>
      </w:r>
      <w:r w:rsidRPr="00837FD1">
        <w:rPr>
          <w:sz w:val="28"/>
          <w:szCs w:val="28"/>
          <w:lang w:val="uk-UA"/>
        </w:rPr>
        <w:t> </w:t>
      </w:r>
      <w:r w:rsidRPr="00837FD1">
        <w:rPr>
          <w:sz w:val="28"/>
          <w:szCs w:val="28"/>
        </w:rPr>
        <w:t>Г.</w:t>
      </w:r>
      <w:r w:rsidRPr="00837FD1">
        <w:rPr>
          <w:sz w:val="28"/>
          <w:szCs w:val="28"/>
          <w:lang w:val="uk-UA"/>
        </w:rPr>
        <w:t> </w:t>
      </w:r>
      <w:r w:rsidRPr="00837FD1">
        <w:rPr>
          <w:sz w:val="28"/>
          <w:szCs w:val="28"/>
        </w:rPr>
        <w:t>А.</w:t>
      </w:r>
      <w:r w:rsidRPr="00837FD1">
        <w:rPr>
          <w:sz w:val="28"/>
          <w:szCs w:val="28"/>
          <w:lang w:val="uk-UA"/>
        </w:rPr>
        <w:t> </w:t>
      </w:r>
      <w:r w:rsidRPr="00837FD1">
        <w:rPr>
          <w:sz w:val="28"/>
          <w:szCs w:val="28"/>
        </w:rPr>
        <w:t>Дмитренко, О. Л. Ануфрієва, Т. І. Бурлаєнко, В. В. Медвідь ; за заг. ред. Г. А. Дмитренка. Київ : Аграрна освіта, 2016. 335 с.</w:t>
      </w:r>
      <w:r w:rsidRPr="00837FD1">
        <w:rPr>
          <w:sz w:val="28"/>
          <w:szCs w:val="28"/>
          <w:lang w:val="uk-UA"/>
        </w:rPr>
        <w:t> </w:t>
      </w:r>
      <w:r w:rsidRPr="00837FD1">
        <w:rPr>
          <w:sz w:val="28"/>
          <w:szCs w:val="28"/>
        </w:rPr>
        <w:t xml:space="preserve"> </w:t>
      </w:r>
    </w:p>
    <w:p w:rsidR="00FA475E" w:rsidRPr="00837FD1" w:rsidRDefault="00FA475E" w:rsidP="00837FD1">
      <w:pPr>
        <w:spacing w:after="0" w:line="360" w:lineRule="auto"/>
        <w:jc w:val="both"/>
        <w:rPr>
          <w:rFonts w:ascii="Times New Roman" w:hAnsi="Times New Roman"/>
          <w:sz w:val="28"/>
          <w:szCs w:val="28"/>
          <w:shd w:val="clear" w:color="auto" w:fill="FFFFFF"/>
          <w:lang w:val="uk-UA"/>
        </w:rPr>
      </w:pPr>
      <w:r w:rsidRPr="00837FD1">
        <w:rPr>
          <w:rFonts w:ascii="Times New Roman" w:hAnsi="Times New Roman"/>
          <w:sz w:val="28"/>
          <w:szCs w:val="28"/>
          <w:lang w:val="uk-UA"/>
        </w:rPr>
        <w:t xml:space="preserve">3. Тищенко Т. І., Гречаник О. Є. Управління формуванням психологічних якостей керівників закладів освіти як наукова проблема. </w:t>
      </w:r>
      <w:r w:rsidRPr="00837FD1">
        <w:rPr>
          <w:rFonts w:ascii="Times New Roman" w:hAnsi="Times New Roman"/>
          <w:i/>
          <w:iCs/>
          <w:sz w:val="28"/>
          <w:szCs w:val="28"/>
          <w:shd w:val="clear" w:color="auto" w:fill="FFFFFF"/>
        </w:rPr>
        <w:t>Адаптивне управління: теорія і практика. Сер</w:t>
      </w:r>
      <w:r w:rsidRPr="00837FD1">
        <w:rPr>
          <w:rFonts w:ascii="Times New Roman" w:hAnsi="Times New Roman"/>
          <w:i/>
          <w:iCs/>
          <w:sz w:val="28"/>
          <w:szCs w:val="28"/>
          <w:shd w:val="clear" w:color="auto" w:fill="FFFFFF"/>
          <w:lang w:val="uk-UA"/>
        </w:rPr>
        <w:t>. :</w:t>
      </w:r>
      <w:r w:rsidRPr="00837FD1">
        <w:rPr>
          <w:rFonts w:ascii="Times New Roman" w:hAnsi="Times New Roman"/>
          <w:i/>
          <w:iCs/>
          <w:sz w:val="28"/>
          <w:szCs w:val="28"/>
          <w:shd w:val="clear" w:color="auto" w:fill="FFFFFF"/>
        </w:rPr>
        <w:t xml:space="preserve"> </w:t>
      </w:r>
      <w:r w:rsidRPr="00837FD1">
        <w:rPr>
          <w:rFonts w:ascii="Times New Roman" w:hAnsi="Times New Roman"/>
          <w:i/>
          <w:iCs/>
          <w:sz w:val="28"/>
          <w:szCs w:val="28"/>
          <w:shd w:val="clear" w:color="auto" w:fill="FFFFFF"/>
          <w:lang w:val="uk-UA"/>
        </w:rPr>
        <w:t>«</w:t>
      </w:r>
      <w:r w:rsidRPr="00837FD1">
        <w:rPr>
          <w:rFonts w:ascii="Times New Roman" w:hAnsi="Times New Roman"/>
          <w:i/>
          <w:iCs/>
          <w:sz w:val="28"/>
          <w:szCs w:val="28"/>
          <w:shd w:val="clear" w:color="auto" w:fill="FFFFFF"/>
        </w:rPr>
        <w:t>Педагогіка</w:t>
      </w:r>
      <w:r w:rsidRPr="00837FD1">
        <w:rPr>
          <w:rFonts w:ascii="Times New Roman" w:hAnsi="Times New Roman"/>
          <w:i/>
          <w:iCs/>
          <w:sz w:val="28"/>
          <w:szCs w:val="28"/>
          <w:shd w:val="clear" w:color="auto" w:fill="FFFFFF"/>
          <w:lang w:val="uk-UA"/>
        </w:rPr>
        <w:t>»</w:t>
      </w:r>
      <w:r w:rsidRPr="00837FD1">
        <w:rPr>
          <w:rFonts w:ascii="Times New Roman" w:hAnsi="Times New Roman"/>
          <w:iCs/>
          <w:sz w:val="28"/>
          <w:szCs w:val="28"/>
          <w:shd w:val="clear" w:color="auto" w:fill="FFFFFF"/>
          <w:lang w:val="uk-UA"/>
        </w:rPr>
        <w:t xml:space="preserve">. </w:t>
      </w:r>
      <w:r w:rsidRPr="00837FD1">
        <w:rPr>
          <w:rFonts w:ascii="Times New Roman" w:hAnsi="Times New Roman"/>
          <w:sz w:val="28"/>
          <w:szCs w:val="28"/>
          <w:shd w:val="clear" w:color="auto" w:fill="FFFFFF"/>
          <w:lang w:val="uk-UA"/>
        </w:rPr>
        <w:t xml:space="preserve">Харків : УІПА, 2021. Вип. 11 (20). </w:t>
      </w:r>
      <w:r w:rsidRPr="00837FD1">
        <w:rPr>
          <w:rFonts w:ascii="Times New Roman" w:hAnsi="Times New Roman"/>
          <w:sz w:val="28"/>
          <w:szCs w:val="28"/>
          <w:shd w:val="clear" w:color="auto" w:fill="FFFFFF"/>
          <w:lang w:val="en-US"/>
        </w:rPr>
        <w:t>URL</w:t>
      </w:r>
      <w:r w:rsidRPr="00837FD1">
        <w:rPr>
          <w:rFonts w:ascii="Times New Roman" w:hAnsi="Times New Roman"/>
          <w:sz w:val="28"/>
          <w:szCs w:val="28"/>
          <w:shd w:val="clear" w:color="auto" w:fill="FFFFFF"/>
          <w:lang w:val="uk-UA"/>
        </w:rPr>
        <w:t xml:space="preserve">: </w:t>
      </w:r>
    </w:p>
    <w:p w:rsidR="00FA475E" w:rsidRPr="00837FD1" w:rsidRDefault="00FA475E" w:rsidP="00837FD1">
      <w:pPr>
        <w:spacing w:after="0" w:line="360" w:lineRule="auto"/>
        <w:rPr>
          <w:rFonts w:ascii="Times New Roman" w:hAnsi="Times New Roman"/>
          <w:sz w:val="28"/>
          <w:szCs w:val="28"/>
          <w:lang w:val="uk-UA"/>
        </w:rPr>
      </w:pPr>
      <w:hyperlink r:id="rId5" w:history="1">
        <w:r w:rsidRPr="00837FD1">
          <w:rPr>
            <w:rStyle w:val="Hyperlink"/>
            <w:rFonts w:ascii="Times New Roman" w:hAnsi="Times New Roman"/>
            <w:color w:val="auto"/>
            <w:sz w:val="28"/>
            <w:szCs w:val="28"/>
            <w:u w:val="none"/>
          </w:rPr>
          <w:t>https</w:t>
        </w:r>
        <w:r w:rsidRPr="00837FD1">
          <w:rPr>
            <w:rStyle w:val="Hyperlink"/>
            <w:rFonts w:ascii="Times New Roman" w:hAnsi="Times New Roman"/>
            <w:color w:val="auto"/>
            <w:sz w:val="28"/>
            <w:szCs w:val="28"/>
            <w:u w:val="none"/>
            <w:lang w:val="uk-UA"/>
          </w:rPr>
          <w:t>://</w:t>
        </w:r>
        <w:r w:rsidRPr="00837FD1">
          <w:rPr>
            <w:rStyle w:val="Hyperlink"/>
            <w:rFonts w:ascii="Times New Roman" w:hAnsi="Times New Roman"/>
            <w:color w:val="auto"/>
            <w:sz w:val="28"/>
            <w:szCs w:val="28"/>
            <w:u w:val="none"/>
          </w:rPr>
          <w:t>amtp</w:t>
        </w:r>
        <w:r w:rsidRPr="00837FD1">
          <w:rPr>
            <w:rStyle w:val="Hyperlink"/>
            <w:rFonts w:ascii="Times New Roman" w:hAnsi="Times New Roman"/>
            <w:color w:val="auto"/>
            <w:sz w:val="28"/>
            <w:szCs w:val="28"/>
            <w:u w:val="none"/>
            <w:lang w:val="uk-UA"/>
          </w:rPr>
          <w:t>.</w:t>
        </w:r>
        <w:r w:rsidRPr="00837FD1">
          <w:rPr>
            <w:rStyle w:val="Hyperlink"/>
            <w:rFonts w:ascii="Times New Roman" w:hAnsi="Times New Roman"/>
            <w:color w:val="auto"/>
            <w:sz w:val="28"/>
            <w:szCs w:val="28"/>
            <w:u w:val="none"/>
          </w:rPr>
          <w:t>org</w:t>
        </w:r>
        <w:r w:rsidRPr="00837FD1">
          <w:rPr>
            <w:rStyle w:val="Hyperlink"/>
            <w:rFonts w:ascii="Times New Roman" w:hAnsi="Times New Roman"/>
            <w:color w:val="auto"/>
            <w:sz w:val="28"/>
            <w:szCs w:val="28"/>
            <w:u w:val="none"/>
            <w:lang w:val="uk-UA"/>
          </w:rPr>
          <w:t>.</w:t>
        </w:r>
        <w:r w:rsidRPr="00837FD1">
          <w:rPr>
            <w:rStyle w:val="Hyperlink"/>
            <w:rFonts w:ascii="Times New Roman" w:hAnsi="Times New Roman"/>
            <w:color w:val="auto"/>
            <w:sz w:val="28"/>
            <w:szCs w:val="28"/>
            <w:u w:val="none"/>
          </w:rPr>
          <w:t>ua</w:t>
        </w:r>
        <w:r w:rsidRPr="00837FD1">
          <w:rPr>
            <w:rStyle w:val="Hyperlink"/>
            <w:rFonts w:ascii="Times New Roman" w:hAnsi="Times New Roman"/>
            <w:color w:val="auto"/>
            <w:sz w:val="28"/>
            <w:szCs w:val="28"/>
            <w:u w:val="none"/>
            <w:lang w:val="uk-UA"/>
          </w:rPr>
          <w:t>/</w:t>
        </w:r>
        <w:r w:rsidRPr="00837FD1">
          <w:rPr>
            <w:rStyle w:val="Hyperlink"/>
            <w:rFonts w:ascii="Times New Roman" w:hAnsi="Times New Roman"/>
            <w:color w:val="auto"/>
            <w:sz w:val="28"/>
            <w:szCs w:val="28"/>
            <w:u w:val="none"/>
          </w:rPr>
          <w:t>index</w:t>
        </w:r>
        <w:r w:rsidRPr="00837FD1">
          <w:rPr>
            <w:rStyle w:val="Hyperlink"/>
            <w:rFonts w:ascii="Times New Roman" w:hAnsi="Times New Roman"/>
            <w:color w:val="auto"/>
            <w:sz w:val="28"/>
            <w:szCs w:val="28"/>
            <w:u w:val="none"/>
            <w:lang w:val="uk-UA"/>
          </w:rPr>
          <w:t>.</w:t>
        </w:r>
        <w:r w:rsidRPr="00837FD1">
          <w:rPr>
            <w:rStyle w:val="Hyperlink"/>
            <w:rFonts w:ascii="Times New Roman" w:hAnsi="Times New Roman"/>
            <w:color w:val="auto"/>
            <w:sz w:val="28"/>
            <w:szCs w:val="28"/>
            <w:u w:val="none"/>
          </w:rPr>
          <w:t>php</w:t>
        </w:r>
        <w:r w:rsidRPr="00837FD1">
          <w:rPr>
            <w:rStyle w:val="Hyperlink"/>
            <w:rFonts w:ascii="Times New Roman" w:hAnsi="Times New Roman"/>
            <w:color w:val="auto"/>
            <w:sz w:val="28"/>
            <w:szCs w:val="28"/>
            <w:u w:val="none"/>
            <w:lang w:val="uk-UA"/>
          </w:rPr>
          <w:t>/</w:t>
        </w:r>
        <w:r w:rsidRPr="00837FD1">
          <w:rPr>
            <w:rStyle w:val="Hyperlink"/>
            <w:rFonts w:ascii="Times New Roman" w:hAnsi="Times New Roman"/>
            <w:color w:val="auto"/>
            <w:sz w:val="28"/>
            <w:szCs w:val="28"/>
            <w:u w:val="none"/>
          </w:rPr>
          <w:t>journal</w:t>
        </w:r>
        <w:r w:rsidRPr="00837FD1">
          <w:rPr>
            <w:rStyle w:val="Hyperlink"/>
            <w:rFonts w:ascii="Times New Roman" w:hAnsi="Times New Roman"/>
            <w:color w:val="auto"/>
            <w:sz w:val="28"/>
            <w:szCs w:val="28"/>
            <w:u w:val="none"/>
            <w:lang w:val="uk-UA"/>
          </w:rPr>
          <w:t>/</w:t>
        </w:r>
        <w:r w:rsidRPr="00837FD1">
          <w:rPr>
            <w:rStyle w:val="Hyperlink"/>
            <w:rFonts w:ascii="Times New Roman" w:hAnsi="Times New Roman"/>
            <w:color w:val="auto"/>
            <w:sz w:val="28"/>
            <w:szCs w:val="28"/>
            <w:u w:val="none"/>
          </w:rPr>
          <w:t>issue</w:t>
        </w:r>
        <w:r w:rsidRPr="00837FD1">
          <w:rPr>
            <w:rStyle w:val="Hyperlink"/>
            <w:rFonts w:ascii="Times New Roman" w:hAnsi="Times New Roman"/>
            <w:color w:val="auto"/>
            <w:sz w:val="28"/>
            <w:szCs w:val="28"/>
            <w:u w:val="none"/>
            <w:lang w:val="uk-UA"/>
          </w:rPr>
          <w:t>/</w:t>
        </w:r>
        <w:r w:rsidRPr="00837FD1">
          <w:rPr>
            <w:rStyle w:val="Hyperlink"/>
            <w:rFonts w:ascii="Times New Roman" w:hAnsi="Times New Roman"/>
            <w:color w:val="auto"/>
            <w:sz w:val="28"/>
            <w:szCs w:val="28"/>
            <w:u w:val="none"/>
          </w:rPr>
          <w:t>view</w:t>
        </w:r>
        <w:r w:rsidRPr="00837FD1">
          <w:rPr>
            <w:rStyle w:val="Hyperlink"/>
            <w:rFonts w:ascii="Times New Roman" w:hAnsi="Times New Roman"/>
            <w:color w:val="auto"/>
            <w:sz w:val="28"/>
            <w:szCs w:val="28"/>
            <w:u w:val="none"/>
            <w:lang w:val="uk-UA"/>
          </w:rPr>
          <w:t>/20</w:t>
        </w:r>
      </w:hyperlink>
      <w:r w:rsidRPr="00837FD1">
        <w:rPr>
          <w:rFonts w:ascii="Times New Roman" w:hAnsi="Times New Roman"/>
          <w:sz w:val="28"/>
          <w:szCs w:val="28"/>
          <w:lang w:val="uk-UA"/>
        </w:rPr>
        <w:t xml:space="preserve"> (дата звернення: 02.02.2022).</w:t>
      </w:r>
    </w:p>
    <w:sectPr w:rsidR="00FA475E" w:rsidRPr="00837FD1" w:rsidSect="00EF69A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67F00"/>
    <w:multiLevelType w:val="multilevel"/>
    <w:tmpl w:val="28AC977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7852348F"/>
    <w:multiLevelType w:val="hybridMultilevel"/>
    <w:tmpl w:val="CDCA750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032"/>
    <w:rsid w:val="000849E4"/>
    <w:rsid w:val="001628B9"/>
    <w:rsid w:val="00271644"/>
    <w:rsid w:val="00285032"/>
    <w:rsid w:val="002C01CD"/>
    <w:rsid w:val="003107FE"/>
    <w:rsid w:val="00443E66"/>
    <w:rsid w:val="004812AA"/>
    <w:rsid w:val="00557905"/>
    <w:rsid w:val="005C682F"/>
    <w:rsid w:val="00626144"/>
    <w:rsid w:val="006411C2"/>
    <w:rsid w:val="00684FC3"/>
    <w:rsid w:val="006E2D9C"/>
    <w:rsid w:val="00837FD1"/>
    <w:rsid w:val="00844263"/>
    <w:rsid w:val="009A372A"/>
    <w:rsid w:val="009E55C6"/>
    <w:rsid w:val="00A90C5C"/>
    <w:rsid w:val="00AE268E"/>
    <w:rsid w:val="00C1248F"/>
    <w:rsid w:val="00C31D68"/>
    <w:rsid w:val="00CF2A6F"/>
    <w:rsid w:val="00D571FE"/>
    <w:rsid w:val="00D92330"/>
    <w:rsid w:val="00DB799E"/>
    <w:rsid w:val="00E0596F"/>
    <w:rsid w:val="00ED7A85"/>
    <w:rsid w:val="00EE2E05"/>
    <w:rsid w:val="00EF69AF"/>
    <w:rsid w:val="00FA475E"/>
    <w:rsid w:val="00FB06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6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2D9C"/>
    <w:rPr>
      <w:rFonts w:cs="Times New Roman"/>
      <w:color w:val="0563C1"/>
      <w:u w:val="single"/>
    </w:rPr>
  </w:style>
  <w:style w:type="paragraph" w:customStyle="1" w:styleId="a">
    <w:name w:val="Абзац списка"/>
    <w:basedOn w:val="Normal"/>
    <w:link w:val="a0"/>
    <w:uiPriority w:val="99"/>
    <w:rsid w:val="004812AA"/>
    <w:pPr>
      <w:spacing w:after="0" w:line="360" w:lineRule="auto"/>
      <w:ind w:left="720" w:firstLine="567"/>
      <w:contextualSpacing/>
      <w:jc w:val="both"/>
    </w:pPr>
    <w:rPr>
      <w:sz w:val="28"/>
      <w:szCs w:val="20"/>
    </w:rPr>
  </w:style>
  <w:style w:type="character" w:customStyle="1" w:styleId="a0">
    <w:name w:val="Абзац списка Знак"/>
    <w:link w:val="a"/>
    <w:uiPriority w:val="99"/>
    <w:locked/>
    <w:rsid w:val="004812AA"/>
    <w:rPr>
      <w:sz w:val="28"/>
      <w:lang w:eastAsia="en-US"/>
    </w:rPr>
  </w:style>
  <w:style w:type="paragraph" w:customStyle="1" w:styleId="Default">
    <w:name w:val="Default"/>
    <w:uiPriority w:val="99"/>
    <w:rsid w:val="00CF2A6F"/>
    <w:pPr>
      <w:autoSpaceDE w:val="0"/>
      <w:autoSpaceDN w:val="0"/>
      <w:adjustRightInd w:val="0"/>
    </w:pPr>
    <w:rPr>
      <w:rFonts w:ascii="Times New Roman" w:eastAsia="Batang" w:hAnsi="Times New Roman"/>
      <w:color w:val="000000"/>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tp.org.ua/index.php/journal/issue/view/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647</Words>
  <Characters>3694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2023-04-02T12:07:00Z</dcterms:created>
  <dcterms:modified xsi:type="dcterms:W3CDTF">2023-04-03T08:40:00Z</dcterms:modified>
</cp:coreProperties>
</file>